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 xml:space="preserve">in </w:t>
      </w:r>
      <w:proofErr w:type="spellStart"/>
      <w:r w:rsidR="00F26E6B" w:rsidRPr="0081056E">
        <w:rPr>
          <w:rFonts w:ascii="Arial" w:hAnsi="Arial" w:cs="Arial"/>
          <w:b/>
          <w:bCs/>
        </w:rPr>
        <w:t>Knayton</w:t>
      </w:r>
      <w:proofErr w:type="spellEnd"/>
      <w:r w:rsidR="00F26E6B" w:rsidRPr="0081056E">
        <w:rPr>
          <w:rFonts w:ascii="Arial" w:hAnsi="Arial" w:cs="Arial"/>
          <w:b/>
          <w:bCs/>
        </w:rPr>
        <w:t xml:space="preserve"> Village Hall</w:t>
      </w:r>
    </w:p>
    <w:p w14:paraId="344CC507" w14:textId="7AB8A501"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Monday</w:t>
      </w:r>
      <w:r w:rsidR="0095398C">
        <w:rPr>
          <w:rFonts w:ascii="Arial" w:hAnsi="Arial" w:cs="Arial"/>
          <w:b/>
          <w:bCs/>
        </w:rPr>
        <w:t xml:space="preserve"> </w:t>
      </w:r>
      <w:r w:rsidR="007B109B">
        <w:rPr>
          <w:rFonts w:ascii="Arial" w:hAnsi="Arial" w:cs="Arial"/>
          <w:b/>
          <w:bCs/>
        </w:rPr>
        <w:t>10 January 2022</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189F0AC1" w:rsidR="00841A39" w:rsidRPr="0081056E" w:rsidRDefault="00590CA8" w:rsidP="006933E3">
      <w:pPr>
        <w:pStyle w:val="BodyA"/>
        <w:suppressAutoHyphens/>
        <w:rPr>
          <w:rFonts w:ascii="Arial" w:eastAsia="Arial" w:hAnsi="Arial" w:cs="Arial"/>
          <w:bCs/>
        </w:rPr>
      </w:pPr>
      <w:proofErr w:type="spellStart"/>
      <w:r w:rsidRPr="0081056E">
        <w:rPr>
          <w:rFonts w:ascii="Arial" w:hAnsi="Arial" w:cs="Arial"/>
          <w:b/>
          <w:bCs/>
          <w:lang w:val="it-IT"/>
        </w:rPr>
        <w:t>Present</w:t>
      </w:r>
      <w:proofErr w:type="spellEnd"/>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J. </w:t>
      </w:r>
      <w:proofErr w:type="spellStart"/>
      <w:r w:rsidR="00E43200" w:rsidRPr="0081056E">
        <w:rPr>
          <w:rFonts w:ascii="Arial" w:hAnsi="Arial" w:cs="Arial"/>
          <w:bCs/>
        </w:rPr>
        <w:t>Peckitt</w:t>
      </w:r>
      <w:proofErr w:type="spellEnd"/>
      <w:r w:rsidR="00E43200">
        <w:rPr>
          <w:rFonts w:ascii="Arial" w:eastAsia="Arial" w:hAnsi="Arial" w:cs="Arial"/>
          <w:bCs/>
        </w:rPr>
        <w:t xml:space="preserve">, M. </w:t>
      </w:r>
      <w:proofErr w:type="spellStart"/>
      <w:r w:rsidR="00E43200">
        <w:rPr>
          <w:rFonts w:ascii="Arial" w:eastAsia="Arial" w:hAnsi="Arial" w:cs="Arial"/>
          <w:bCs/>
        </w:rPr>
        <w:t>Weastell</w:t>
      </w:r>
      <w:proofErr w:type="spellEnd"/>
      <w:r w:rsidR="00E43200">
        <w:rPr>
          <w:rFonts w:ascii="Arial" w:eastAsia="Arial" w:hAnsi="Arial" w:cs="Arial"/>
          <w:bCs/>
        </w:rPr>
        <w:t xml:space="preserve">, </w:t>
      </w:r>
      <w:r w:rsidR="001022EE" w:rsidRPr="0081056E">
        <w:rPr>
          <w:rFonts w:ascii="Arial" w:eastAsia="Arial" w:hAnsi="Arial" w:cs="Arial"/>
          <w:bCs/>
        </w:rPr>
        <w:t xml:space="preserve">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r w:rsidR="00AF063A">
        <w:rPr>
          <w:rFonts w:ascii="Arial" w:eastAsia="Arial" w:hAnsi="Arial" w:cs="Arial"/>
          <w:bCs/>
        </w:rPr>
        <w:t xml:space="preserve"> and Cllr G Dadd (NYCC)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proofErr w:type="spellStart"/>
            <w:r w:rsidRPr="0081056E">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604A5F6B"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7B109B">
              <w:rPr>
                <w:rFonts w:ascii="Arial" w:hAnsi="Arial" w:cs="Arial"/>
              </w:rPr>
              <w:t>2</w:t>
            </w:r>
            <w:r w:rsidRPr="0081056E">
              <w:rPr>
                <w:rFonts w:ascii="Arial" w:hAnsi="Arial" w:cs="Arial"/>
              </w:rPr>
              <w:t xml:space="preserve"> villager</w:t>
            </w:r>
            <w:r w:rsidR="00B61AFA">
              <w:rPr>
                <w:rFonts w:ascii="Arial" w:hAnsi="Arial" w:cs="Arial"/>
              </w:rPr>
              <w:t>s</w:t>
            </w:r>
            <w:r w:rsidRPr="0081056E">
              <w:rPr>
                <w:rFonts w:ascii="Arial" w:hAnsi="Arial" w:cs="Arial"/>
              </w:rPr>
              <w:t xml:space="preserve"> present.</w:t>
            </w:r>
          </w:p>
          <w:p w14:paraId="17F8CF91" w14:textId="1F1DD3D8" w:rsidR="007B109B" w:rsidRDefault="007B109B" w:rsidP="007B109B">
            <w:pPr>
              <w:pStyle w:val="BodyA"/>
              <w:numPr>
                <w:ilvl w:val="0"/>
                <w:numId w:val="11"/>
              </w:numPr>
              <w:suppressAutoHyphens/>
              <w:rPr>
                <w:rFonts w:ascii="Arial" w:hAnsi="Arial" w:cs="Arial"/>
              </w:rPr>
            </w:pPr>
            <w:proofErr w:type="gramStart"/>
            <w:r>
              <w:rPr>
                <w:rFonts w:ascii="Arial" w:hAnsi="Arial" w:cs="Arial"/>
              </w:rPr>
              <w:t>Thanks</w:t>
            </w:r>
            <w:proofErr w:type="gramEnd"/>
            <w:r>
              <w:rPr>
                <w:rFonts w:ascii="Arial" w:hAnsi="Arial" w:cs="Arial"/>
              </w:rPr>
              <w:t xml:space="preserve"> expressed for the clearing of leaves in the village</w:t>
            </w:r>
          </w:p>
          <w:p w14:paraId="1C78E2A5" w14:textId="3AC70BFC" w:rsidR="00B61AFA" w:rsidRPr="00B64CBF" w:rsidRDefault="007B109B" w:rsidP="00B64CBF">
            <w:pPr>
              <w:pStyle w:val="BodyA"/>
              <w:numPr>
                <w:ilvl w:val="0"/>
                <w:numId w:val="11"/>
              </w:numPr>
              <w:suppressAutoHyphens/>
              <w:rPr>
                <w:rFonts w:ascii="Arial" w:hAnsi="Arial" w:cs="Arial"/>
              </w:rPr>
            </w:pPr>
            <w:r>
              <w:rPr>
                <w:rFonts w:ascii="Arial" w:hAnsi="Arial" w:cs="Arial"/>
              </w:rPr>
              <w:t>Noted that roads were swept on an icy day so it did not make much difference</w:t>
            </w: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09E2E23C" w:rsidR="00F26E6B" w:rsidRPr="0081056E" w:rsidRDefault="007B109B">
            <w:pPr>
              <w:pStyle w:val="BodyA"/>
              <w:suppressAutoHyphens/>
              <w:rPr>
                <w:rFonts w:ascii="Arial" w:hAnsi="Arial" w:cs="Arial"/>
              </w:rPr>
            </w:pPr>
            <w:r>
              <w:rPr>
                <w:rFonts w:ascii="Arial" w:hAnsi="Arial" w:cs="Arial"/>
              </w:rPr>
              <w:t>22.01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6AF9472A"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00E43200">
              <w:rPr>
                <w:rFonts w:ascii="Arial" w:hAnsi="Arial" w:cs="Arial"/>
                <w:u w:val="single"/>
              </w:rPr>
              <w:t>:</w:t>
            </w:r>
            <w:r w:rsidR="00E43200" w:rsidRPr="00E43200">
              <w:rPr>
                <w:rFonts w:ascii="Arial" w:hAnsi="Arial" w:cs="Arial"/>
              </w:rPr>
              <w:t xml:space="preserve"> </w:t>
            </w:r>
            <w:r w:rsidR="007B109B">
              <w:rPr>
                <w:rFonts w:ascii="Arial" w:hAnsi="Arial" w:cs="Arial"/>
              </w:rPr>
              <w:t>apologies received and reasons for absence approved for Cllrs Gibbon and Smith.</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1FC17EC4" w:rsidR="00F26E6B" w:rsidRPr="0081056E" w:rsidRDefault="007B109B">
            <w:pPr>
              <w:pStyle w:val="BodyA"/>
              <w:suppressAutoHyphens/>
              <w:rPr>
                <w:rFonts w:ascii="Arial" w:hAnsi="Arial" w:cs="Arial"/>
              </w:rPr>
            </w:pPr>
            <w:r>
              <w:rPr>
                <w:rFonts w:ascii="Arial" w:hAnsi="Arial" w:cs="Arial"/>
              </w:rPr>
              <w:t>22.02</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649F1505"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7B109B">
              <w:rPr>
                <w:rFonts w:ascii="Arial" w:hAnsi="Arial" w:cs="Arial"/>
                <w:u w:val="single"/>
              </w:rPr>
              <w:t>6 December</w:t>
            </w:r>
            <w:r w:rsidR="00AF063A">
              <w:rPr>
                <w:rFonts w:ascii="Arial" w:hAnsi="Arial" w:cs="Arial"/>
                <w:u w:val="single"/>
              </w:rPr>
              <w:t xml:space="preserve"> 2021</w:t>
            </w:r>
            <w:r w:rsidR="0095398C">
              <w:rPr>
                <w:rFonts w:ascii="Arial" w:hAnsi="Arial" w:cs="Arial"/>
                <w:u w:val="single"/>
              </w:rPr>
              <w:t xml:space="preserve"> </w:t>
            </w:r>
            <w:r w:rsidRPr="0081056E">
              <w:rPr>
                <w:rFonts w:ascii="Arial" w:hAnsi="Arial" w:cs="Arial"/>
                <w:u w:val="single"/>
              </w:rPr>
              <w:t>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05CF9BE9" w:rsidR="00F26E6B" w:rsidRPr="0081056E" w:rsidRDefault="007B109B">
            <w:pPr>
              <w:pStyle w:val="Default"/>
              <w:suppressAutoHyphens/>
              <w:rPr>
                <w:rFonts w:ascii="Arial" w:hAnsi="Arial" w:cs="Arial"/>
              </w:rPr>
            </w:pPr>
            <w:r>
              <w:rPr>
                <w:rFonts w:ascii="Arial" w:hAnsi="Arial" w:cs="Arial"/>
              </w:rPr>
              <w:t>22.03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1C" w14:textId="35E73EBF" w:rsidR="00354C46" w:rsidRDefault="00354C46" w:rsidP="00611788">
            <w:pPr>
              <w:pStyle w:val="BodyA"/>
              <w:suppressAutoHyphens/>
              <w:rPr>
                <w:rFonts w:ascii="Arial" w:hAnsi="Arial" w:cs="Arial"/>
                <w:u w:val="single"/>
              </w:rPr>
            </w:pPr>
            <w:r>
              <w:rPr>
                <w:rFonts w:ascii="Arial" w:hAnsi="Arial" w:cs="Arial"/>
                <w:u w:val="single"/>
              </w:rPr>
              <w:t xml:space="preserve">To Receive </w:t>
            </w:r>
            <w:r w:rsidR="00E43200">
              <w:rPr>
                <w:rFonts w:ascii="Arial" w:hAnsi="Arial" w:cs="Arial"/>
                <w:u w:val="single"/>
              </w:rPr>
              <w:t>R</w:t>
            </w:r>
            <w:r>
              <w:rPr>
                <w:rFonts w:ascii="Arial" w:hAnsi="Arial" w:cs="Arial"/>
                <w:u w:val="single"/>
              </w:rPr>
              <w:t>eport from Cllr Dadd</w:t>
            </w:r>
          </w:p>
          <w:p w14:paraId="6C38AF2B" w14:textId="77777777" w:rsidR="007B109B" w:rsidRDefault="007B109B" w:rsidP="003343E9">
            <w:pPr>
              <w:pStyle w:val="BodyA"/>
              <w:suppressAutoHyphens/>
              <w:rPr>
                <w:rFonts w:ascii="Arial" w:hAnsi="Arial" w:cs="Arial"/>
              </w:rPr>
            </w:pPr>
            <w:r>
              <w:rPr>
                <w:rFonts w:ascii="Arial" w:hAnsi="Arial" w:cs="Arial"/>
                <w:b/>
              </w:rPr>
              <w:t xml:space="preserve">Council Tax: </w:t>
            </w:r>
            <w:r>
              <w:rPr>
                <w:rFonts w:ascii="Arial" w:hAnsi="Arial" w:cs="Arial"/>
              </w:rPr>
              <w:t>NYCC will meet in person to agree council tax for 2022/23 – an increase of between 3-4.5% is expected. It is expected that previous austerity measures will carry NYCC through the Covid period.</w:t>
            </w:r>
          </w:p>
          <w:p w14:paraId="6A24C8B2" w14:textId="77777777" w:rsidR="007B109B" w:rsidRDefault="007B109B" w:rsidP="003343E9">
            <w:pPr>
              <w:pStyle w:val="BodyA"/>
              <w:suppressAutoHyphens/>
              <w:rPr>
                <w:rFonts w:ascii="Arial" w:hAnsi="Arial" w:cs="Arial"/>
                <w:b/>
              </w:rPr>
            </w:pPr>
            <w:r>
              <w:rPr>
                <w:rFonts w:ascii="Arial" w:hAnsi="Arial" w:cs="Arial"/>
                <w:b/>
              </w:rPr>
              <w:t>QUESTIONS</w:t>
            </w:r>
          </w:p>
          <w:p w14:paraId="5853426C" w14:textId="77777777" w:rsidR="007B109B" w:rsidRDefault="007B109B" w:rsidP="003343E9">
            <w:pPr>
              <w:pStyle w:val="BodyA"/>
              <w:suppressAutoHyphens/>
              <w:rPr>
                <w:rFonts w:ascii="Arial" w:hAnsi="Arial" w:cs="Arial"/>
              </w:rPr>
            </w:pPr>
            <w:r>
              <w:rPr>
                <w:rFonts w:ascii="Arial" w:hAnsi="Arial" w:cs="Arial"/>
                <w:i/>
              </w:rPr>
              <w:t xml:space="preserve">What is NYCC’s view on impact of increased energy costs especially in relation to any agreed increase in council tax? </w:t>
            </w:r>
            <w:r>
              <w:rPr>
                <w:rFonts w:ascii="Arial" w:hAnsi="Arial" w:cs="Arial"/>
              </w:rPr>
              <w:t>This is a national issue but NYCC is concerned and conscious of fuel poverty and rural communities.</w:t>
            </w:r>
          </w:p>
          <w:p w14:paraId="594DD574" w14:textId="77777777" w:rsidR="007B109B" w:rsidRDefault="007B109B" w:rsidP="003343E9">
            <w:pPr>
              <w:pStyle w:val="BodyA"/>
              <w:suppressAutoHyphens/>
              <w:rPr>
                <w:rFonts w:ascii="Arial" w:hAnsi="Arial" w:cs="Arial"/>
              </w:rPr>
            </w:pPr>
            <w:r>
              <w:rPr>
                <w:rFonts w:ascii="Arial" w:hAnsi="Arial" w:cs="Arial"/>
                <w:i/>
              </w:rPr>
              <w:t xml:space="preserve">Is ‘Welcome to Yorkshire’ fit for purpose in its current form? </w:t>
            </w:r>
            <w:r>
              <w:rPr>
                <w:rFonts w:ascii="Arial" w:hAnsi="Arial" w:cs="Arial"/>
              </w:rPr>
              <w:t>Cllr Dadd does not support a regional tourist board and acknowledged that the effect of Welcome to Yorkshire was tremendous on the wider economy. Work is going on to review this and Cllr Dadd hopes that the review will not ‘throw the baby out with the bath water’.</w:t>
            </w:r>
          </w:p>
          <w:p w14:paraId="0C531A2C" w14:textId="07C1D602" w:rsidR="00B13ED0" w:rsidRDefault="007B109B" w:rsidP="003343E9">
            <w:pPr>
              <w:pStyle w:val="BodyA"/>
              <w:suppressAutoHyphens/>
              <w:rPr>
                <w:rFonts w:ascii="Arial" w:hAnsi="Arial" w:cs="Arial"/>
              </w:rPr>
            </w:pPr>
            <w:r>
              <w:rPr>
                <w:rFonts w:ascii="Arial" w:hAnsi="Arial" w:cs="Arial"/>
                <w:i/>
              </w:rPr>
              <w:t xml:space="preserve">Is there a reason why the </w:t>
            </w:r>
            <w:proofErr w:type="gramStart"/>
            <w:r>
              <w:rPr>
                <w:rFonts w:ascii="Arial" w:hAnsi="Arial" w:cs="Arial"/>
                <w:i/>
              </w:rPr>
              <w:t>cats</w:t>
            </w:r>
            <w:proofErr w:type="gramEnd"/>
            <w:r>
              <w:rPr>
                <w:rFonts w:ascii="Arial" w:hAnsi="Arial" w:cs="Arial"/>
                <w:i/>
              </w:rPr>
              <w:t xml:space="preserve"> eyes on Mount Grace</w:t>
            </w:r>
            <w:r w:rsidR="00B64CBF">
              <w:rPr>
                <w:rFonts w:ascii="Arial" w:hAnsi="Arial" w:cs="Arial"/>
                <w:i/>
              </w:rPr>
              <w:t xml:space="preserve"> Bank A19</w:t>
            </w:r>
            <w:r>
              <w:rPr>
                <w:rFonts w:ascii="Arial" w:hAnsi="Arial" w:cs="Arial"/>
                <w:i/>
              </w:rPr>
              <w:t xml:space="preserve"> were not reinstated after recent work</w:t>
            </w:r>
            <w:r w:rsidR="00B13ED0">
              <w:rPr>
                <w:rFonts w:ascii="Arial" w:hAnsi="Arial" w:cs="Arial"/>
                <w:i/>
              </w:rPr>
              <w:t xml:space="preserve">? </w:t>
            </w:r>
            <w:r w:rsidR="00B13ED0">
              <w:rPr>
                <w:rFonts w:ascii="Arial" w:hAnsi="Arial" w:cs="Arial"/>
              </w:rPr>
              <w:t>Cllr Dadd suggested the council email Highways England to ask if they have any knowledge of this as the A19 is not within his remit.</w:t>
            </w:r>
          </w:p>
          <w:p w14:paraId="235CB783" w14:textId="77777777" w:rsidR="00B13ED0" w:rsidRDefault="00B13ED0" w:rsidP="003343E9">
            <w:pPr>
              <w:pStyle w:val="BodyA"/>
              <w:suppressAutoHyphens/>
              <w:rPr>
                <w:rFonts w:ascii="Arial" w:hAnsi="Arial" w:cs="Arial"/>
              </w:rPr>
            </w:pPr>
            <w:r>
              <w:rPr>
                <w:rFonts w:ascii="Arial" w:hAnsi="Arial" w:cs="Arial"/>
                <w:b/>
              </w:rPr>
              <w:t xml:space="preserve">ACTION: </w:t>
            </w:r>
            <w:r>
              <w:rPr>
                <w:rFonts w:ascii="Arial" w:hAnsi="Arial" w:cs="Arial"/>
              </w:rPr>
              <w:t xml:space="preserve">clerk </w:t>
            </w:r>
          </w:p>
          <w:p w14:paraId="14AC0AF0" w14:textId="77777777" w:rsidR="00B13ED0" w:rsidRDefault="00B13ED0" w:rsidP="003343E9">
            <w:pPr>
              <w:pStyle w:val="BodyA"/>
              <w:suppressAutoHyphens/>
              <w:rPr>
                <w:rFonts w:ascii="Arial" w:hAnsi="Arial" w:cs="Arial"/>
                <w:i/>
              </w:rPr>
            </w:pPr>
          </w:p>
          <w:p w14:paraId="1D90B610" w14:textId="272C5C1A" w:rsidR="003343E9" w:rsidRDefault="003343E9" w:rsidP="003343E9">
            <w:pPr>
              <w:pStyle w:val="BodyA"/>
              <w:suppressAutoHyphens/>
              <w:rPr>
                <w:rFonts w:ascii="Arial" w:hAnsi="Arial" w:cs="Arial"/>
                <w:u w:val="single"/>
              </w:rPr>
            </w:pPr>
            <w:r>
              <w:rPr>
                <w:rFonts w:ascii="Arial" w:hAnsi="Arial" w:cs="Arial"/>
                <w:u w:val="single"/>
              </w:rPr>
              <w:t>To Receive Report from Cllr Robinson</w:t>
            </w:r>
          </w:p>
          <w:p w14:paraId="6BD60CC9" w14:textId="25F5EF00" w:rsidR="00B13ED0" w:rsidRDefault="00B13ED0" w:rsidP="003343E9">
            <w:pPr>
              <w:pStyle w:val="BodyA"/>
              <w:suppressAutoHyphens/>
              <w:rPr>
                <w:rFonts w:ascii="Arial" w:hAnsi="Arial" w:cs="Arial"/>
              </w:rPr>
            </w:pPr>
            <w:r>
              <w:rPr>
                <w:rFonts w:ascii="Arial" w:hAnsi="Arial" w:cs="Arial"/>
                <w:b/>
              </w:rPr>
              <w:t xml:space="preserve">Green bin licenses: </w:t>
            </w:r>
            <w:r>
              <w:rPr>
                <w:rFonts w:ascii="Arial" w:hAnsi="Arial" w:cs="Arial"/>
              </w:rPr>
              <w:t>cost to remain the same as 21/22</w:t>
            </w:r>
          </w:p>
          <w:p w14:paraId="66DE96CF" w14:textId="6A984516" w:rsidR="00B13ED0" w:rsidRDefault="00B13ED0" w:rsidP="003343E9">
            <w:pPr>
              <w:pStyle w:val="BodyA"/>
              <w:suppressAutoHyphens/>
              <w:rPr>
                <w:rFonts w:ascii="Arial" w:hAnsi="Arial" w:cs="Arial"/>
              </w:rPr>
            </w:pPr>
            <w:r>
              <w:rPr>
                <w:rFonts w:ascii="Arial" w:hAnsi="Arial" w:cs="Arial"/>
                <w:b/>
              </w:rPr>
              <w:t xml:space="preserve">Crematorium at Thirsk: </w:t>
            </w:r>
            <w:r>
              <w:rPr>
                <w:rFonts w:ascii="Arial" w:hAnsi="Arial" w:cs="Arial"/>
              </w:rPr>
              <w:t>completion early Feb 2022</w:t>
            </w:r>
          </w:p>
          <w:p w14:paraId="6E9F4F1B" w14:textId="02813E48" w:rsidR="00B13ED0" w:rsidRDefault="00B13ED0" w:rsidP="003343E9">
            <w:pPr>
              <w:pStyle w:val="BodyA"/>
              <w:suppressAutoHyphens/>
              <w:rPr>
                <w:rFonts w:ascii="Arial" w:hAnsi="Arial" w:cs="Arial"/>
              </w:rPr>
            </w:pPr>
            <w:r>
              <w:rPr>
                <w:rFonts w:ascii="Arial" w:hAnsi="Arial" w:cs="Arial"/>
                <w:b/>
              </w:rPr>
              <w:t xml:space="preserve">Football pitch at Sowerby Gate: </w:t>
            </w:r>
            <w:r>
              <w:rPr>
                <w:rFonts w:ascii="Arial" w:hAnsi="Arial" w:cs="Arial"/>
              </w:rPr>
              <w:t>awarded a grant of £500,000</w:t>
            </w:r>
          </w:p>
          <w:p w14:paraId="333EEFDA" w14:textId="752D5E1E" w:rsidR="00B13ED0" w:rsidRDefault="00B13ED0" w:rsidP="003343E9">
            <w:pPr>
              <w:pStyle w:val="BodyA"/>
              <w:suppressAutoHyphens/>
              <w:rPr>
                <w:rFonts w:ascii="Arial" w:hAnsi="Arial" w:cs="Arial"/>
              </w:rPr>
            </w:pPr>
            <w:r>
              <w:rPr>
                <w:rFonts w:ascii="Arial" w:hAnsi="Arial" w:cs="Arial"/>
                <w:b/>
              </w:rPr>
              <w:t xml:space="preserve">HDC apprentice wage subsidy scheme: </w:t>
            </w:r>
            <w:r>
              <w:rPr>
                <w:rFonts w:ascii="Arial" w:hAnsi="Arial" w:cs="Arial"/>
              </w:rPr>
              <w:t>18 supported last year; target for this year is 30 by April 22</w:t>
            </w:r>
          </w:p>
          <w:p w14:paraId="6880A732" w14:textId="0D5E97CF" w:rsidR="00B13ED0" w:rsidRDefault="00B13ED0" w:rsidP="003343E9">
            <w:pPr>
              <w:pStyle w:val="BodyA"/>
              <w:suppressAutoHyphens/>
              <w:rPr>
                <w:rFonts w:ascii="Arial" w:hAnsi="Arial" w:cs="Arial"/>
              </w:rPr>
            </w:pPr>
            <w:r>
              <w:rPr>
                <w:rFonts w:ascii="Arial" w:hAnsi="Arial" w:cs="Arial"/>
                <w:b/>
              </w:rPr>
              <w:t xml:space="preserve">Avian bird flu: </w:t>
            </w:r>
            <w:r>
              <w:rPr>
                <w:rFonts w:ascii="Arial" w:hAnsi="Arial" w:cs="Arial"/>
              </w:rPr>
              <w:t>12 cases in Hambleton; public finding a bird should report to DEFRA helpline</w:t>
            </w:r>
          </w:p>
          <w:p w14:paraId="00F29CD2" w14:textId="74270FA7" w:rsidR="00B13ED0" w:rsidRDefault="00B13ED0" w:rsidP="003343E9">
            <w:pPr>
              <w:pStyle w:val="BodyA"/>
              <w:suppressAutoHyphens/>
              <w:rPr>
                <w:rFonts w:ascii="Arial" w:hAnsi="Arial" w:cs="Arial"/>
              </w:rPr>
            </w:pPr>
            <w:r>
              <w:rPr>
                <w:rFonts w:ascii="Arial" w:hAnsi="Arial" w:cs="Arial"/>
                <w:b/>
              </w:rPr>
              <w:t xml:space="preserve">Making a Difference Fund: </w:t>
            </w:r>
            <w:r>
              <w:rPr>
                <w:rFonts w:ascii="Arial" w:hAnsi="Arial" w:cs="Arial"/>
              </w:rPr>
              <w:t>applications will be decided March 2022</w:t>
            </w:r>
          </w:p>
          <w:p w14:paraId="19907CCC" w14:textId="4C9CA944" w:rsidR="00B13ED0" w:rsidRPr="00B13ED0" w:rsidRDefault="00B13ED0" w:rsidP="003343E9">
            <w:pPr>
              <w:pStyle w:val="BodyA"/>
              <w:suppressAutoHyphens/>
              <w:rPr>
                <w:rFonts w:ascii="Arial" w:hAnsi="Arial" w:cs="Arial"/>
              </w:rPr>
            </w:pPr>
            <w:r>
              <w:rPr>
                <w:rFonts w:ascii="Arial" w:hAnsi="Arial" w:cs="Arial"/>
                <w:b/>
              </w:rPr>
              <w:t xml:space="preserve">Queen’s tree: </w:t>
            </w:r>
            <w:r>
              <w:rPr>
                <w:rFonts w:ascii="Arial" w:hAnsi="Arial" w:cs="Arial"/>
              </w:rPr>
              <w:t xml:space="preserve">village green, South </w:t>
            </w:r>
            <w:proofErr w:type="spellStart"/>
            <w:r>
              <w:rPr>
                <w:rFonts w:ascii="Arial" w:hAnsi="Arial" w:cs="Arial"/>
              </w:rPr>
              <w:t>Kilvington</w:t>
            </w:r>
            <w:proofErr w:type="spellEnd"/>
            <w:r>
              <w:rPr>
                <w:rFonts w:ascii="Arial" w:hAnsi="Arial" w:cs="Arial"/>
              </w:rPr>
              <w:t xml:space="preserve"> chosen as the site in </w:t>
            </w:r>
            <w:r w:rsidR="00BE6113">
              <w:rPr>
                <w:rFonts w:ascii="Arial" w:hAnsi="Arial" w:cs="Arial"/>
              </w:rPr>
              <w:t>Cllr Robinson’s</w:t>
            </w:r>
            <w:r>
              <w:rPr>
                <w:rFonts w:ascii="Arial" w:hAnsi="Arial" w:cs="Arial"/>
              </w:rPr>
              <w:t xml:space="preserve"> ward.</w:t>
            </w:r>
          </w:p>
          <w:p w14:paraId="1D086770" w14:textId="6C112F7A" w:rsidR="003A5EB5" w:rsidRPr="00B13ED0" w:rsidRDefault="003A5EB5" w:rsidP="003A5EB5">
            <w:pPr>
              <w:pStyle w:val="BodyA"/>
              <w:suppressAutoHyphens/>
              <w:rPr>
                <w:rFonts w:ascii="Arial" w:hAnsi="Arial" w:cs="Arial"/>
              </w:rPr>
            </w:pPr>
            <w:r>
              <w:rPr>
                <w:rFonts w:ascii="Arial" w:hAnsi="Arial" w:cs="Arial"/>
                <w:b/>
              </w:rPr>
              <w:t>QUESTIONS:</w:t>
            </w:r>
            <w:r w:rsidR="00B13ED0">
              <w:rPr>
                <w:rFonts w:ascii="Arial" w:hAnsi="Arial" w:cs="Arial"/>
                <w:b/>
              </w:rPr>
              <w:t xml:space="preserve"> </w:t>
            </w:r>
            <w:r w:rsidR="00B13ED0">
              <w:rPr>
                <w:rFonts w:ascii="Arial" w:hAnsi="Arial" w:cs="Arial"/>
              </w:rPr>
              <w:t>there were no qu</w:t>
            </w:r>
            <w:r w:rsidR="00BE6113">
              <w:rPr>
                <w:rFonts w:ascii="Arial" w:hAnsi="Arial" w:cs="Arial"/>
              </w:rPr>
              <w:t>e</w:t>
            </w:r>
            <w:r w:rsidR="00B13ED0">
              <w:rPr>
                <w:rFonts w:ascii="Arial" w:hAnsi="Arial" w:cs="Arial"/>
              </w:rPr>
              <w:t>stions.</w:t>
            </w:r>
          </w:p>
          <w:p w14:paraId="2E2F49B6" w14:textId="7DE1A884" w:rsidR="003343E9" w:rsidRPr="003343E9" w:rsidRDefault="003343E9" w:rsidP="00B13ED0">
            <w:pPr>
              <w:pStyle w:val="BodyA"/>
              <w:suppressAutoHyphens/>
              <w:rPr>
                <w:rFonts w:ascii="Arial" w:hAnsi="Arial" w:cs="Arial"/>
                <w:i/>
              </w:rPr>
            </w:pP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66AC73FB" w:rsidR="00F26E6B" w:rsidRPr="0081056E" w:rsidRDefault="00B13ED0">
            <w:pPr>
              <w:pStyle w:val="Default"/>
              <w:suppressAutoHyphens/>
              <w:rPr>
                <w:rFonts w:ascii="Arial" w:hAnsi="Arial" w:cs="Arial"/>
              </w:rPr>
            </w:pPr>
            <w:r>
              <w:rPr>
                <w:rFonts w:ascii="Arial" w:hAnsi="Arial" w:cs="Arial"/>
              </w:rPr>
              <w:t>22.04</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298680DD" w14:textId="199BDA48" w:rsidR="003A5EB5" w:rsidRPr="00DA1B01" w:rsidRDefault="003A5EB5" w:rsidP="003A5EB5">
            <w:pPr>
              <w:rPr>
                <w:rFonts w:ascii="Arial" w:hAnsi="Arial" w:cs="Arial"/>
                <w:sz w:val="21"/>
                <w:szCs w:val="21"/>
              </w:rPr>
            </w:pPr>
            <w:r w:rsidRPr="00D1795D">
              <w:rPr>
                <w:rFonts w:ascii="Arial" w:hAnsi="Arial" w:cs="Arial"/>
                <w:b/>
                <w:sz w:val="21"/>
                <w:szCs w:val="21"/>
              </w:rPr>
              <w:t xml:space="preserve">a. </w:t>
            </w:r>
            <w:r w:rsidRPr="00C73FA7">
              <w:rPr>
                <w:rFonts w:ascii="Arial" w:hAnsi="Arial" w:cs="Arial"/>
                <w:sz w:val="21"/>
                <w:szCs w:val="21"/>
              </w:rPr>
              <w:t xml:space="preserve">To receive bank balances to 11 </w:t>
            </w:r>
            <w:r w:rsidR="00B13ED0">
              <w:rPr>
                <w:rFonts w:ascii="Arial" w:hAnsi="Arial" w:cs="Arial"/>
                <w:sz w:val="21"/>
                <w:szCs w:val="21"/>
              </w:rPr>
              <w:t>December</w:t>
            </w:r>
            <w:r>
              <w:rPr>
                <w:rFonts w:ascii="Arial" w:hAnsi="Arial" w:cs="Arial"/>
                <w:sz w:val="21"/>
                <w:szCs w:val="21"/>
              </w:rPr>
              <w:t xml:space="preserve"> </w:t>
            </w:r>
            <w:r w:rsidRPr="00C73FA7">
              <w:rPr>
                <w:rFonts w:ascii="Arial" w:hAnsi="Arial" w:cs="Arial"/>
                <w:sz w:val="21"/>
                <w:szCs w:val="21"/>
              </w:rPr>
              <w:t>2021:</w:t>
            </w:r>
          </w:p>
          <w:p w14:paraId="280A5941" w14:textId="70079DDD" w:rsidR="003A5EB5" w:rsidRPr="00D1795D" w:rsidRDefault="003A5EB5" w:rsidP="003A5EB5">
            <w:pPr>
              <w:rPr>
                <w:rFonts w:ascii="Arial" w:hAnsi="Arial" w:cs="Arial"/>
                <w:sz w:val="21"/>
                <w:szCs w:val="21"/>
              </w:rPr>
            </w:pPr>
            <w:r w:rsidRPr="00B13ED0">
              <w:rPr>
                <w:rFonts w:ascii="Arial" w:hAnsi="Arial" w:cs="Arial"/>
                <w:b/>
                <w:sz w:val="21"/>
                <w:szCs w:val="21"/>
              </w:rPr>
              <w:t>Business Current Account</w:t>
            </w:r>
            <w:r w:rsidR="00B13ED0">
              <w:rPr>
                <w:rFonts w:ascii="Arial" w:hAnsi="Arial" w:cs="Arial"/>
                <w:sz w:val="21"/>
                <w:szCs w:val="21"/>
              </w:rPr>
              <w:t xml:space="preserve">: </w:t>
            </w:r>
            <w:r>
              <w:rPr>
                <w:rFonts w:ascii="Arial" w:hAnsi="Arial" w:cs="Arial"/>
                <w:sz w:val="21"/>
                <w:szCs w:val="21"/>
              </w:rPr>
              <w:t>£</w:t>
            </w:r>
            <w:r w:rsidR="00B13ED0">
              <w:rPr>
                <w:rFonts w:ascii="Arial" w:hAnsi="Arial" w:cs="Arial"/>
                <w:sz w:val="21"/>
                <w:szCs w:val="21"/>
              </w:rPr>
              <w:t>3092.55 (charges of £9 will be deducted in April 22)</w:t>
            </w:r>
            <w:r>
              <w:rPr>
                <w:rFonts w:ascii="Arial" w:hAnsi="Arial" w:cs="Arial"/>
                <w:sz w:val="21"/>
                <w:szCs w:val="21"/>
              </w:rPr>
              <w:t xml:space="preserve"> </w:t>
            </w:r>
          </w:p>
          <w:p w14:paraId="300EEA95" w14:textId="0C1DADD0" w:rsidR="003A5EB5" w:rsidRDefault="003A5EB5" w:rsidP="003A5EB5">
            <w:pPr>
              <w:rPr>
                <w:rFonts w:ascii="Arial" w:hAnsi="Arial" w:cs="Arial"/>
                <w:sz w:val="21"/>
                <w:szCs w:val="21"/>
              </w:rPr>
            </w:pPr>
            <w:r w:rsidRPr="00B13ED0">
              <w:rPr>
                <w:rFonts w:ascii="Arial" w:hAnsi="Arial" w:cs="Arial"/>
                <w:b/>
                <w:sz w:val="21"/>
                <w:szCs w:val="21"/>
              </w:rPr>
              <w:t>Business Money Manager Account:</w:t>
            </w:r>
            <w:r>
              <w:rPr>
                <w:rFonts w:ascii="Arial" w:hAnsi="Arial" w:cs="Arial"/>
                <w:sz w:val="21"/>
                <w:szCs w:val="21"/>
              </w:rPr>
              <w:t xml:space="preserve"> £8013.1</w:t>
            </w:r>
            <w:r w:rsidR="00B13ED0">
              <w:rPr>
                <w:rFonts w:ascii="Arial" w:hAnsi="Arial" w:cs="Arial"/>
                <w:sz w:val="21"/>
                <w:szCs w:val="21"/>
              </w:rPr>
              <w:t>8</w:t>
            </w:r>
            <w:r>
              <w:rPr>
                <w:rFonts w:ascii="Arial" w:hAnsi="Arial" w:cs="Arial"/>
                <w:sz w:val="21"/>
                <w:szCs w:val="21"/>
              </w:rPr>
              <w:t xml:space="preserve"> </w:t>
            </w:r>
            <w:r w:rsidRPr="003E7F5C">
              <w:rPr>
                <w:rFonts w:ascii="Arial" w:hAnsi="Arial" w:cs="Arial"/>
                <w:sz w:val="21"/>
                <w:szCs w:val="21"/>
              </w:rPr>
              <w:t>(includes £0.07 interest and restricted funds £2816.57 - anonymous deposit; CIL; John Brown Charity)</w:t>
            </w:r>
          </w:p>
          <w:p w14:paraId="474A130C" w14:textId="25BFD749" w:rsidR="00B13ED0" w:rsidRPr="00B13ED0" w:rsidRDefault="003A5EB5" w:rsidP="00B13ED0">
            <w:pPr>
              <w:rPr>
                <w:rFonts w:ascii="Arial" w:hAnsi="Arial" w:cs="Arial"/>
                <w:sz w:val="21"/>
                <w:szCs w:val="21"/>
              </w:rPr>
            </w:pPr>
            <w:r w:rsidRPr="00B13ED0">
              <w:rPr>
                <w:rFonts w:ascii="Arial" w:hAnsi="Arial" w:cs="Arial"/>
                <w:b/>
                <w:color w:val="000000"/>
                <w:sz w:val="21"/>
                <w:szCs w:val="21"/>
              </w:rPr>
              <w:t xml:space="preserve">b. </w:t>
            </w:r>
            <w:r w:rsidR="00B13ED0" w:rsidRPr="00B13ED0">
              <w:rPr>
                <w:rFonts w:ascii="Arial" w:hAnsi="Arial" w:cs="Arial"/>
                <w:b/>
                <w:color w:val="000000"/>
                <w:sz w:val="21"/>
                <w:szCs w:val="21"/>
              </w:rPr>
              <w:t>LCN web hosting:</w:t>
            </w:r>
            <w:r w:rsidR="00B13ED0">
              <w:rPr>
                <w:rFonts w:ascii="Arial" w:hAnsi="Arial" w:cs="Arial"/>
                <w:b/>
                <w:color w:val="000000"/>
                <w:sz w:val="21"/>
                <w:szCs w:val="21"/>
              </w:rPr>
              <w:t xml:space="preserve"> </w:t>
            </w:r>
            <w:r w:rsidR="00B13ED0">
              <w:rPr>
                <w:rFonts w:ascii="Arial" w:hAnsi="Arial" w:cs="Arial"/>
                <w:color w:val="000000"/>
                <w:sz w:val="21"/>
                <w:szCs w:val="21"/>
              </w:rPr>
              <w:t>price increase from 11/01/2022 which could affect renewal price: exact details of how not yet available.</w:t>
            </w:r>
          </w:p>
          <w:p w14:paraId="77951228" w14:textId="77777777" w:rsidR="003A5EB5" w:rsidRDefault="003A5EB5" w:rsidP="0049005E">
            <w:pPr>
              <w:rPr>
                <w:rFonts w:ascii="Arial" w:hAnsi="Arial" w:cs="Arial"/>
                <w:sz w:val="21"/>
                <w:szCs w:val="21"/>
              </w:rPr>
            </w:pPr>
          </w:p>
          <w:p w14:paraId="23C1FE7E" w14:textId="77777777" w:rsidR="007C1A80" w:rsidRDefault="007C1A80" w:rsidP="0049005E">
            <w:pPr>
              <w:rPr>
                <w:rFonts w:ascii="Arial" w:hAnsi="Arial" w:cs="Arial"/>
                <w:sz w:val="21"/>
                <w:szCs w:val="21"/>
              </w:rPr>
            </w:pPr>
          </w:p>
          <w:p w14:paraId="5C4237B5" w14:textId="2CE68D28" w:rsidR="007C1A80" w:rsidRPr="00CF398E" w:rsidRDefault="007C1A80" w:rsidP="0049005E">
            <w:pPr>
              <w:rPr>
                <w:rFonts w:ascii="Arial" w:hAnsi="Arial" w:cs="Arial"/>
                <w:sz w:val="21"/>
                <w:szCs w:val="21"/>
              </w:rPr>
            </w:pP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22469BD2" w:rsidR="00F26E6B" w:rsidRPr="0081056E" w:rsidRDefault="00B13ED0">
            <w:pPr>
              <w:pStyle w:val="BodyA"/>
              <w:suppressAutoHyphens/>
              <w:rPr>
                <w:rFonts w:ascii="Arial" w:hAnsi="Arial" w:cs="Arial"/>
              </w:rPr>
            </w:pPr>
            <w:r>
              <w:rPr>
                <w:rFonts w:ascii="Arial" w:hAnsi="Arial" w:cs="Arial"/>
              </w:rPr>
              <w:lastRenderedPageBreak/>
              <w:t>22.05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387FCDB8" w:rsidR="00E36456" w:rsidRPr="00E36456"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000E0624">
              <w:rPr>
                <w:rFonts w:ascii="Arial" w:hAnsi="Arial" w:cs="Arial"/>
              </w:rPr>
              <w:t xml:space="preserve">: </w:t>
            </w:r>
            <w:r w:rsidR="0051550B">
              <w:rPr>
                <w:rFonts w:ascii="Arial" w:hAnsi="Arial" w:cs="Arial"/>
              </w:rPr>
              <w:t>none received</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22CE0188" w:rsidR="00F26E6B" w:rsidRPr="0081056E" w:rsidRDefault="0051550B">
            <w:pPr>
              <w:pStyle w:val="BodyA"/>
              <w:suppressAutoHyphens/>
              <w:rPr>
                <w:rFonts w:ascii="Arial" w:hAnsi="Arial" w:cs="Arial"/>
              </w:rPr>
            </w:pPr>
            <w:r>
              <w:rPr>
                <w:rFonts w:ascii="Arial" w:hAnsi="Arial" w:cs="Arial"/>
              </w:rPr>
              <w:t>22.06</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5045C7E" w14:textId="644CDBC6" w:rsidR="0095398C" w:rsidRDefault="00F26E6B" w:rsidP="0081056E">
            <w:pPr>
              <w:pStyle w:val="BodyA"/>
              <w:suppressAutoHyphens/>
              <w:rPr>
                <w:rFonts w:ascii="Arial" w:hAnsi="Arial" w:cs="Arial"/>
                <w:u w:val="single"/>
              </w:rPr>
            </w:pPr>
            <w:r w:rsidRPr="0081056E">
              <w:rPr>
                <w:rFonts w:ascii="Arial" w:hAnsi="Arial" w:cs="Arial"/>
                <w:u w:val="single"/>
              </w:rPr>
              <w:t>To Receive the Following Planning Decisions</w:t>
            </w:r>
            <w:r w:rsidR="00E36456">
              <w:rPr>
                <w:rFonts w:ascii="Arial" w:hAnsi="Arial" w:cs="Arial"/>
                <w:u w:val="single"/>
              </w:rPr>
              <w:t xml:space="preserve">: </w:t>
            </w:r>
          </w:p>
          <w:p w14:paraId="635CFF73" w14:textId="67E703EA" w:rsidR="0051550B" w:rsidRDefault="0051550B" w:rsidP="0051550B">
            <w:pPr>
              <w:pStyle w:val="BodyA"/>
              <w:suppressAutoHyphens/>
              <w:rPr>
                <w:rFonts w:ascii="Arial" w:hAnsi="Arial" w:cs="Arial"/>
              </w:rPr>
            </w:pPr>
            <w:r>
              <w:rPr>
                <w:rFonts w:ascii="Arial" w:hAnsi="Arial" w:cs="Arial"/>
              </w:rPr>
              <w:t>Swan Lane Cottage: works to fell tree in conservation area: granted</w:t>
            </w:r>
          </w:p>
          <w:p w14:paraId="60991846" w14:textId="72287459" w:rsidR="0051550B" w:rsidRPr="00E36456" w:rsidRDefault="0051550B" w:rsidP="0081056E">
            <w:pPr>
              <w:pStyle w:val="BodyA"/>
              <w:suppressAutoHyphens/>
              <w:rPr>
                <w:rFonts w:ascii="Arial" w:hAnsi="Arial" w:cs="Arial"/>
                <w:u w:val="single"/>
              </w:rPr>
            </w:pP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3AF4CC2D" w:rsidR="00F26E6B" w:rsidRPr="0081056E" w:rsidRDefault="0051550B">
            <w:pPr>
              <w:pStyle w:val="BodyA"/>
              <w:suppressAutoHyphens/>
              <w:rPr>
                <w:rFonts w:ascii="Arial" w:hAnsi="Arial" w:cs="Arial"/>
              </w:rPr>
            </w:pPr>
            <w:r>
              <w:rPr>
                <w:rFonts w:ascii="Arial" w:hAnsi="Arial" w:cs="Arial"/>
              </w:rPr>
              <w:t>22.07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03E2F169" w14:textId="48964171" w:rsidR="0051550B" w:rsidRDefault="0051550B" w:rsidP="0051550B">
            <w:pPr>
              <w:pStyle w:val="ListParagraph"/>
              <w:ind w:left="0"/>
              <w:contextualSpacing/>
              <w:rPr>
                <w:rFonts w:ascii="Arial" w:hAnsi="Arial" w:cs="Arial"/>
                <w:b/>
                <w:sz w:val="21"/>
                <w:szCs w:val="21"/>
              </w:rPr>
            </w:pPr>
            <w:r>
              <w:rPr>
                <w:rFonts w:ascii="Arial" w:hAnsi="Arial" w:cs="Arial"/>
                <w:b/>
                <w:sz w:val="21"/>
                <w:szCs w:val="21"/>
              </w:rPr>
              <w:t xml:space="preserve">Foxhall Farm: </w:t>
            </w:r>
            <w:r w:rsidRPr="0051550B">
              <w:rPr>
                <w:rFonts w:ascii="Arial" w:hAnsi="Arial" w:cs="Arial"/>
                <w:sz w:val="21"/>
                <w:szCs w:val="21"/>
              </w:rPr>
              <w:t>no further</w:t>
            </w:r>
            <w:r>
              <w:rPr>
                <w:rFonts w:ascii="Arial" w:hAnsi="Arial" w:cs="Arial"/>
                <w:b/>
                <w:sz w:val="21"/>
                <w:szCs w:val="21"/>
              </w:rPr>
              <w:t xml:space="preserve"> </w:t>
            </w:r>
            <w:r w:rsidRPr="00DF7E93">
              <w:rPr>
                <w:rFonts w:ascii="Arial" w:hAnsi="Arial" w:cs="Arial"/>
                <w:sz w:val="21"/>
                <w:szCs w:val="21"/>
              </w:rPr>
              <w:t>update</w:t>
            </w:r>
          </w:p>
          <w:p w14:paraId="345407EF" w14:textId="7A893E74" w:rsidR="0051550B" w:rsidRPr="006E6E3D" w:rsidRDefault="0051550B" w:rsidP="0051550B">
            <w:pPr>
              <w:pStyle w:val="ListParagraph"/>
              <w:ind w:left="0"/>
              <w:contextualSpacing/>
              <w:rPr>
                <w:rFonts w:ascii="Arial" w:hAnsi="Arial" w:cs="Arial"/>
                <w:b/>
                <w:sz w:val="21"/>
                <w:szCs w:val="21"/>
              </w:rPr>
            </w:pPr>
            <w:r>
              <w:rPr>
                <w:rFonts w:ascii="Arial" w:hAnsi="Arial" w:cs="Arial"/>
                <w:b/>
                <w:sz w:val="21"/>
                <w:szCs w:val="21"/>
              </w:rPr>
              <w:t xml:space="preserve">HRAP Play Equipment: </w:t>
            </w:r>
            <w:r>
              <w:rPr>
                <w:rFonts w:ascii="Arial" w:hAnsi="Arial" w:cs="Arial"/>
                <w:sz w:val="21"/>
                <w:szCs w:val="21"/>
              </w:rPr>
              <w:t>an application has been submitted to the Making a Difference Fund; the aim is to do the remedial works a bit at a time; no work started yet; it is likely that CCTV will be installed</w:t>
            </w:r>
          </w:p>
          <w:p w14:paraId="16C13DE8" w14:textId="77777777" w:rsidR="0051550B" w:rsidRPr="00747B9C" w:rsidRDefault="0051550B" w:rsidP="0051550B">
            <w:pPr>
              <w:pStyle w:val="ListParagraph"/>
              <w:ind w:left="0"/>
              <w:contextualSpacing/>
              <w:rPr>
                <w:rFonts w:ascii="Arial" w:hAnsi="Arial" w:cs="Arial"/>
                <w:b/>
                <w:sz w:val="21"/>
                <w:szCs w:val="21"/>
              </w:rPr>
            </w:pPr>
            <w:r>
              <w:rPr>
                <w:rFonts w:ascii="Arial" w:hAnsi="Arial" w:cs="Arial"/>
                <w:b/>
                <w:sz w:val="21"/>
                <w:szCs w:val="21"/>
              </w:rPr>
              <w:t xml:space="preserve">NYCC Path Keeper Scheme: </w:t>
            </w:r>
            <w:proofErr w:type="spellStart"/>
            <w:r>
              <w:rPr>
                <w:rFonts w:ascii="Arial" w:hAnsi="Arial" w:cs="Arial"/>
                <w:sz w:val="21"/>
                <w:szCs w:val="21"/>
              </w:rPr>
              <w:t>Arrietty</w:t>
            </w:r>
            <w:proofErr w:type="spellEnd"/>
            <w:r>
              <w:rPr>
                <w:rFonts w:ascii="Arial" w:hAnsi="Arial" w:cs="Arial"/>
                <w:sz w:val="21"/>
                <w:szCs w:val="21"/>
              </w:rPr>
              <w:t xml:space="preserve"> Heath, Volunteer Coordinator, will attend meeting on 7 Feb 2022 to give public and councillors information about this scheme</w:t>
            </w:r>
          </w:p>
          <w:p w14:paraId="0E70BE35" w14:textId="647DC70E" w:rsidR="0051550B" w:rsidRDefault="0051550B" w:rsidP="0051550B">
            <w:pPr>
              <w:pStyle w:val="ListParagraph"/>
              <w:ind w:left="0"/>
              <w:contextualSpacing/>
              <w:rPr>
                <w:rFonts w:ascii="Arial" w:hAnsi="Arial" w:cs="Arial"/>
                <w:b/>
                <w:sz w:val="21"/>
                <w:szCs w:val="21"/>
              </w:rPr>
            </w:pPr>
            <w:proofErr w:type="spellStart"/>
            <w:r>
              <w:rPr>
                <w:rFonts w:ascii="Arial" w:hAnsi="Arial" w:cs="Arial"/>
                <w:b/>
                <w:sz w:val="21"/>
                <w:szCs w:val="21"/>
              </w:rPr>
              <w:t>Woundales</w:t>
            </w:r>
            <w:proofErr w:type="spellEnd"/>
            <w:r>
              <w:rPr>
                <w:rFonts w:ascii="Arial" w:hAnsi="Arial" w:cs="Arial"/>
                <w:b/>
                <w:sz w:val="21"/>
                <w:szCs w:val="21"/>
              </w:rPr>
              <w:t xml:space="preserve"> Bridge Repair: </w:t>
            </w:r>
            <w:r>
              <w:rPr>
                <w:rFonts w:ascii="Arial" w:hAnsi="Arial" w:cs="Arial"/>
                <w:sz w:val="21"/>
                <w:szCs w:val="21"/>
              </w:rPr>
              <w:t xml:space="preserve">Ian </w:t>
            </w:r>
            <w:proofErr w:type="spellStart"/>
            <w:r>
              <w:rPr>
                <w:rFonts w:ascii="Arial" w:hAnsi="Arial" w:cs="Arial"/>
                <w:sz w:val="21"/>
                <w:szCs w:val="21"/>
              </w:rPr>
              <w:t>Summerson</w:t>
            </w:r>
            <w:proofErr w:type="spellEnd"/>
            <w:r>
              <w:rPr>
                <w:rFonts w:ascii="Arial" w:hAnsi="Arial" w:cs="Arial"/>
                <w:sz w:val="21"/>
                <w:szCs w:val="21"/>
              </w:rPr>
              <w:t xml:space="preserve">, Highways, had confirmed that the bridge was due to be done Spring 2021 but the change in NYCC contractors got in the way; the funds are there to carry out the repair; Mr </w:t>
            </w:r>
            <w:proofErr w:type="spellStart"/>
            <w:r>
              <w:rPr>
                <w:rFonts w:ascii="Arial" w:hAnsi="Arial" w:cs="Arial"/>
                <w:sz w:val="21"/>
                <w:szCs w:val="21"/>
              </w:rPr>
              <w:t>Summerson</w:t>
            </w:r>
            <w:proofErr w:type="spellEnd"/>
            <w:r>
              <w:rPr>
                <w:rFonts w:ascii="Arial" w:hAnsi="Arial" w:cs="Arial"/>
                <w:sz w:val="21"/>
                <w:szCs w:val="21"/>
              </w:rPr>
              <w:t xml:space="preserve"> will make it his personal target to get it done Spring 2022.</w:t>
            </w:r>
          </w:p>
          <w:p w14:paraId="163DB154" w14:textId="2604C82A" w:rsidR="0051550B" w:rsidRDefault="0051550B" w:rsidP="0051550B">
            <w:pPr>
              <w:pStyle w:val="ListParagraph"/>
              <w:ind w:left="0"/>
              <w:contextualSpacing/>
              <w:rPr>
                <w:rFonts w:ascii="Arial" w:hAnsi="Arial" w:cs="Arial"/>
                <w:b/>
                <w:sz w:val="21"/>
                <w:szCs w:val="21"/>
              </w:rPr>
            </w:pPr>
            <w:r w:rsidRPr="00747B9C">
              <w:rPr>
                <w:rFonts w:ascii="Arial" w:hAnsi="Arial" w:cs="Arial"/>
                <w:b/>
                <w:sz w:val="21"/>
                <w:szCs w:val="21"/>
              </w:rPr>
              <w:t xml:space="preserve">Footpath from </w:t>
            </w:r>
            <w:proofErr w:type="spellStart"/>
            <w:r w:rsidRPr="00747B9C">
              <w:rPr>
                <w:rFonts w:ascii="Arial" w:hAnsi="Arial" w:cs="Arial"/>
                <w:b/>
                <w:sz w:val="21"/>
                <w:szCs w:val="21"/>
              </w:rPr>
              <w:t>Knayton</w:t>
            </w:r>
            <w:proofErr w:type="spellEnd"/>
            <w:r w:rsidRPr="00747B9C">
              <w:rPr>
                <w:rFonts w:ascii="Arial" w:hAnsi="Arial" w:cs="Arial"/>
                <w:b/>
                <w:sz w:val="21"/>
                <w:szCs w:val="21"/>
              </w:rPr>
              <w:t xml:space="preserve"> school to the bridge</w:t>
            </w:r>
            <w:r>
              <w:rPr>
                <w:rFonts w:ascii="Arial" w:hAnsi="Arial" w:cs="Arial"/>
                <w:b/>
                <w:sz w:val="21"/>
                <w:szCs w:val="21"/>
              </w:rPr>
              <w:t xml:space="preserve">: </w:t>
            </w:r>
            <w:r>
              <w:rPr>
                <w:rFonts w:ascii="Arial" w:hAnsi="Arial" w:cs="Arial"/>
                <w:sz w:val="21"/>
                <w:szCs w:val="21"/>
              </w:rPr>
              <w:t xml:space="preserve">Cllr Smith has asked Miles Simpson to attend to the removal of leaves and this is in hand; Ian </w:t>
            </w:r>
            <w:proofErr w:type="spellStart"/>
            <w:r>
              <w:rPr>
                <w:rFonts w:ascii="Arial" w:hAnsi="Arial" w:cs="Arial"/>
                <w:sz w:val="21"/>
                <w:szCs w:val="21"/>
              </w:rPr>
              <w:t>Summerson</w:t>
            </w:r>
            <w:proofErr w:type="spellEnd"/>
            <w:r>
              <w:rPr>
                <w:rFonts w:ascii="Arial" w:hAnsi="Arial" w:cs="Arial"/>
                <w:sz w:val="21"/>
                <w:szCs w:val="21"/>
              </w:rPr>
              <w:t>, Highways, had been out to look at the problem and agreed that the path is too narrow and, in some places, should be at least double in width; the work to resolve this is not deemed a priority and so is unlikely to be carried out until the new financial year.</w:t>
            </w:r>
          </w:p>
          <w:p w14:paraId="57C88E39" w14:textId="0AC810EF" w:rsidR="0051550B" w:rsidRDefault="0051550B" w:rsidP="0051550B">
            <w:pPr>
              <w:pStyle w:val="ListParagraph"/>
              <w:ind w:left="0"/>
              <w:contextualSpacing/>
              <w:rPr>
                <w:rFonts w:ascii="Arial" w:hAnsi="Arial" w:cs="Arial"/>
                <w:sz w:val="21"/>
                <w:szCs w:val="21"/>
              </w:rPr>
            </w:pPr>
            <w:r>
              <w:rPr>
                <w:rFonts w:ascii="Arial" w:hAnsi="Arial" w:cs="Arial"/>
                <w:b/>
                <w:sz w:val="21"/>
                <w:szCs w:val="21"/>
              </w:rPr>
              <w:t xml:space="preserve">Improvements to Stile, Back Lane: </w:t>
            </w:r>
            <w:r w:rsidRPr="0051550B">
              <w:rPr>
                <w:rFonts w:ascii="Arial" w:hAnsi="Arial" w:cs="Arial"/>
                <w:sz w:val="21"/>
                <w:szCs w:val="21"/>
              </w:rPr>
              <w:t>this will be discussed again at the February meeting when the volunteer coordinator for the NUYCC path keeper scheme is in attendance</w:t>
            </w:r>
            <w:r>
              <w:rPr>
                <w:rFonts w:ascii="Arial" w:hAnsi="Arial" w:cs="Arial"/>
                <w:sz w:val="21"/>
                <w:szCs w:val="21"/>
              </w:rPr>
              <w:t>; the land owner has not replied to the email from the clerk concerning the need for improvements. The Chair noted that the improvement could be made by moving the top rail to assist accessibility.</w:t>
            </w:r>
          </w:p>
          <w:p w14:paraId="383E5CB1" w14:textId="495B19CF" w:rsidR="0051550B" w:rsidRDefault="0051550B" w:rsidP="0051550B">
            <w:pPr>
              <w:pStyle w:val="ListParagraph"/>
              <w:ind w:left="0"/>
              <w:contextualSpacing/>
              <w:rPr>
                <w:rFonts w:ascii="Arial" w:hAnsi="Arial" w:cs="Arial"/>
                <w:sz w:val="21"/>
                <w:szCs w:val="21"/>
              </w:rPr>
            </w:pPr>
            <w:r>
              <w:rPr>
                <w:rFonts w:ascii="Arial" w:hAnsi="Arial" w:cs="Arial"/>
                <w:b/>
                <w:sz w:val="21"/>
                <w:szCs w:val="21"/>
              </w:rPr>
              <w:t xml:space="preserve">Email from resident re </w:t>
            </w:r>
            <w:r w:rsidR="0098179E">
              <w:rPr>
                <w:rFonts w:ascii="Arial" w:hAnsi="Arial" w:cs="Arial"/>
                <w:b/>
                <w:sz w:val="21"/>
                <w:szCs w:val="21"/>
              </w:rPr>
              <w:t xml:space="preserve">access to footpaths for people with disabilities: </w:t>
            </w:r>
            <w:r w:rsidR="0098179E">
              <w:rPr>
                <w:rFonts w:ascii="Arial" w:hAnsi="Arial" w:cs="Arial"/>
                <w:sz w:val="21"/>
                <w:szCs w:val="21"/>
              </w:rPr>
              <w:t xml:space="preserve">the clerk had responded following the initial email concerning this matter on 06.12.2021 informing the resident that NYCC had been contacted for advice on this issue.  NYCC had not responded.  </w:t>
            </w:r>
          </w:p>
          <w:p w14:paraId="57548B28" w14:textId="566379BA" w:rsidR="0098179E" w:rsidRPr="0098179E" w:rsidRDefault="0098179E" w:rsidP="0051550B">
            <w:pPr>
              <w:pStyle w:val="ListParagraph"/>
              <w:ind w:left="0"/>
              <w:contextualSpacing/>
              <w:rPr>
                <w:rFonts w:ascii="Arial" w:hAnsi="Arial" w:cs="Arial"/>
                <w:sz w:val="21"/>
                <w:szCs w:val="21"/>
              </w:rPr>
            </w:pPr>
            <w:r w:rsidRPr="0098179E">
              <w:rPr>
                <w:rFonts w:ascii="Arial" w:hAnsi="Arial" w:cs="Arial"/>
                <w:b/>
                <w:sz w:val="21"/>
                <w:szCs w:val="21"/>
              </w:rPr>
              <w:t>ACTION:</w:t>
            </w:r>
            <w:r>
              <w:rPr>
                <w:rFonts w:ascii="Arial" w:hAnsi="Arial" w:cs="Arial"/>
                <w:b/>
                <w:sz w:val="21"/>
                <w:szCs w:val="21"/>
              </w:rPr>
              <w:t xml:space="preserve"> </w:t>
            </w:r>
            <w:r>
              <w:rPr>
                <w:rFonts w:ascii="Arial" w:hAnsi="Arial" w:cs="Arial"/>
                <w:sz w:val="21"/>
                <w:szCs w:val="21"/>
              </w:rPr>
              <w:t xml:space="preserve">clerk email resident to say no response received and to let </w:t>
            </w:r>
            <w:r w:rsidR="00804976">
              <w:rPr>
                <w:rFonts w:ascii="Arial" w:hAnsi="Arial" w:cs="Arial"/>
                <w:sz w:val="21"/>
                <w:szCs w:val="21"/>
              </w:rPr>
              <w:t>them</w:t>
            </w:r>
            <w:bookmarkStart w:id="0" w:name="_GoBack"/>
            <w:bookmarkEnd w:id="0"/>
            <w:r>
              <w:rPr>
                <w:rFonts w:ascii="Arial" w:hAnsi="Arial" w:cs="Arial"/>
                <w:sz w:val="21"/>
                <w:szCs w:val="21"/>
              </w:rPr>
              <w:t xml:space="preserve"> know that the matter will be raised at the February 2022 meeting when the volunteer coordinator for the path keeper scheme will be present.</w:t>
            </w:r>
          </w:p>
          <w:p w14:paraId="5B92474D" w14:textId="17466D7C" w:rsidR="0095398C" w:rsidRPr="00C829D0" w:rsidRDefault="0095398C" w:rsidP="00C829D0">
            <w:pPr>
              <w:pStyle w:val="ListParagraph"/>
              <w:ind w:left="0"/>
              <w:contextualSpacing/>
              <w:rPr>
                <w:rFonts w:ascii="Arial" w:hAnsi="Arial" w:cs="Arial"/>
                <w:sz w:val="21"/>
                <w:szCs w:val="21"/>
              </w:rPr>
            </w:pP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4FBA4D3E" w:rsidR="00F26E6B" w:rsidRPr="0081056E" w:rsidRDefault="0098179E">
            <w:pPr>
              <w:pStyle w:val="BodyA"/>
              <w:suppressAutoHyphens/>
              <w:rPr>
                <w:rFonts w:ascii="Arial" w:hAnsi="Arial" w:cs="Arial"/>
              </w:rPr>
            </w:pPr>
            <w:r>
              <w:rPr>
                <w:rFonts w:ascii="Arial" w:hAnsi="Arial" w:cs="Arial"/>
              </w:rPr>
              <w:t>22.08</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023F0C" w:rsidRDefault="00F26E6B" w:rsidP="00D21B03">
            <w:pPr>
              <w:pStyle w:val="ListParagraph"/>
              <w:ind w:left="0"/>
              <w:contextualSpacing/>
              <w:rPr>
                <w:rFonts w:ascii="Arial" w:hAnsi="Arial" w:cs="Arial"/>
                <w:b/>
                <w:sz w:val="21"/>
                <w:szCs w:val="21"/>
              </w:rPr>
            </w:pPr>
            <w:r w:rsidRPr="00023F0C">
              <w:rPr>
                <w:rFonts w:ascii="Arial" w:hAnsi="Arial" w:cs="Arial"/>
                <w:b/>
                <w:sz w:val="21"/>
                <w:szCs w:val="21"/>
              </w:rPr>
              <w:t>To note correspondence received and decide action where necessary</w:t>
            </w:r>
            <w:r w:rsidRPr="00023F0C">
              <w:rPr>
                <w:rFonts w:ascii="Arial" w:hAnsi="Arial" w:cs="Arial"/>
                <w:sz w:val="21"/>
                <w:szCs w:val="21"/>
              </w:rPr>
              <w:t xml:space="preserve">: </w:t>
            </w:r>
          </w:p>
          <w:p w14:paraId="557D2959" w14:textId="07DCD070" w:rsidR="0098179E" w:rsidRDefault="0098179E" w:rsidP="0098179E">
            <w:pPr>
              <w:rPr>
                <w:rFonts w:ascii="Arial" w:hAnsi="Arial" w:cs="Arial"/>
                <w:sz w:val="21"/>
                <w:szCs w:val="21"/>
              </w:rPr>
            </w:pPr>
            <w:r>
              <w:rPr>
                <w:rFonts w:ascii="Arial" w:hAnsi="Arial" w:cs="Arial"/>
                <w:b/>
                <w:sz w:val="21"/>
                <w:szCs w:val="21"/>
              </w:rPr>
              <w:t xml:space="preserve">YLCA weekly bulletin 17 Dec 2021: </w:t>
            </w:r>
            <w:r>
              <w:rPr>
                <w:rFonts w:ascii="Arial" w:hAnsi="Arial" w:cs="Arial"/>
                <w:sz w:val="21"/>
                <w:szCs w:val="21"/>
              </w:rPr>
              <w:t xml:space="preserve">forwarded to </w:t>
            </w:r>
            <w:proofErr w:type="spellStart"/>
            <w:r>
              <w:rPr>
                <w:rFonts w:ascii="Arial" w:hAnsi="Arial" w:cs="Arial"/>
                <w:sz w:val="21"/>
                <w:szCs w:val="21"/>
              </w:rPr>
              <w:t>cllrs</w:t>
            </w:r>
            <w:proofErr w:type="spellEnd"/>
            <w:r>
              <w:rPr>
                <w:rFonts w:ascii="Arial" w:hAnsi="Arial" w:cs="Arial"/>
                <w:sz w:val="21"/>
                <w:szCs w:val="21"/>
              </w:rPr>
              <w:t xml:space="preserve"> by email</w:t>
            </w:r>
          </w:p>
          <w:p w14:paraId="3DA827E7" w14:textId="52A22DB6" w:rsidR="0098179E" w:rsidRDefault="0098179E" w:rsidP="0098179E">
            <w:pPr>
              <w:rPr>
                <w:rFonts w:ascii="Arial" w:hAnsi="Arial" w:cs="Arial"/>
                <w:sz w:val="21"/>
                <w:szCs w:val="21"/>
              </w:rPr>
            </w:pPr>
            <w:r w:rsidRPr="003832C8">
              <w:rPr>
                <w:rFonts w:ascii="Arial" w:hAnsi="Arial" w:cs="Arial"/>
                <w:b/>
                <w:sz w:val="21"/>
                <w:szCs w:val="21"/>
              </w:rPr>
              <w:t>Action Network.Org:</w:t>
            </w:r>
            <w:r>
              <w:rPr>
                <w:rFonts w:ascii="Arial" w:hAnsi="Arial" w:cs="Arial"/>
                <w:sz w:val="21"/>
                <w:szCs w:val="21"/>
              </w:rPr>
              <w:t xml:space="preserve"> 20s Plenty next meeting 13.01.2022 at 7.30pm on zoom</w:t>
            </w:r>
          </w:p>
          <w:p w14:paraId="0E9508B1" w14:textId="77777777" w:rsidR="0098179E" w:rsidRDefault="0098179E" w:rsidP="0098179E">
            <w:pPr>
              <w:rPr>
                <w:rFonts w:ascii="Arial" w:hAnsi="Arial" w:cs="Arial"/>
                <w:sz w:val="21"/>
                <w:szCs w:val="21"/>
              </w:rPr>
            </w:pPr>
            <w:r w:rsidRPr="006E6E3D">
              <w:rPr>
                <w:rFonts w:ascii="Arial" w:hAnsi="Arial" w:cs="Arial"/>
                <w:b/>
                <w:sz w:val="21"/>
                <w:szCs w:val="21"/>
              </w:rPr>
              <w:t>YLCA law and governance bulletin 23/12/2021</w:t>
            </w:r>
            <w:r>
              <w:rPr>
                <w:rFonts w:ascii="Arial" w:hAnsi="Arial" w:cs="Arial"/>
                <w:sz w:val="21"/>
                <w:szCs w:val="21"/>
              </w:rPr>
              <w:t xml:space="preserve">: omicron and what 3 clear days means forwarded to </w:t>
            </w:r>
            <w:proofErr w:type="spellStart"/>
            <w:r>
              <w:rPr>
                <w:rFonts w:ascii="Arial" w:hAnsi="Arial" w:cs="Arial"/>
                <w:sz w:val="21"/>
                <w:szCs w:val="21"/>
              </w:rPr>
              <w:t>cllrs</w:t>
            </w:r>
            <w:proofErr w:type="spellEnd"/>
          </w:p>
          <w:p w14:paraId="2F061116" w14:textId="3FB0C2D6" w:rsidR="0098179E" w:rsidRPr="0098179E" w:rsidRDefault="0098179E" w:rsidP="0098179E">
            <w:pPr>
              <w:rPr>
                <w:rFonts w:ascii="Arial" w:hAnsi="Arial" w:cs="Arial"/>
                <w:sz w:val="21"/>
                <w:szCs w:val="21"/>
              </w:rPr>
            </w:pPr>
            <w:r w:rsidRPr="00747B9C">
              <w:rPr>
                <w:rFonts w:ascii="Arial" w:hAnsi="Arial" w:cs="Arial"/>
                <w:b/>
                <w:sz w:val="21"/>
                <w:szCs w:val="21"/>
              </w:rPr>
              <w:t>Thirsk Community Library:</w:t>
            </w:r>
            <w:r>
              <w:rPr>
                <w:rFonts w:ascii="Arial" w:hAnsi="Arial" w:cs="Arial"/>
                <w:b/>
                <w:sz w:val="21"/>
                <w:szCs w:val="21"/>
              </w:rPr>
              <w:t xml:space="preserve"> </w:t>
            </w:r>
            <w:proofErr w:type="spellStart"/>
            <w:r>
              <w:rPr>
                <w:rFonts w:ascii="Arial" w:hAnsi="Arial" w:cs="Arial"/>
                <w:sz w:val="21"/>
                <w:szCs w:val="21"/>
              </w:rPr>
              <w:t>cllrs</w:t>
            </w:r>
            <w:proofErr w:type="spellEnd"/>
            <w:r>
              <w:rPr>
                <w:rFonts w:ascii="Arial" w:hAnsi="Arial" w:cs="Arial"/>
                <w:sz w:val="21"/>
                <w:szCs w:val="21"/>
              </w:rPr>
              <w:t xml:space="preserve"> resolved not to support the request for funds this year as they understand that the library is able to access funds form NYCC and others and does not rely on the contributions of Parish Councils.</w:t>
            </w:r>
          </w:p>
          <w:p w14:paraId="42E35182" w14:textId="3932308B" w:rsidR="0095398C" w:rsidRPr="00073288" w:rsidRDefault="0095398C" w:rsidP="00C829D0">
            <w:pPr>
              <w:rPr>
                <w:rFonts w:ascii="Arial" w:hAnsi="Arial" w:cs="Arial"/>
                <w:b/>
                <w:sz w:val="21"/>
                <w:szCs w:val="21"/>
              </w:rPr>
            </w:pPr>
          </w:p>
        </w:tc>
      </w:tr>
      <w:tr w:rsidR="00F26E6B" w:rsidRPr="0081056E"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5302143E" w:rsidR="00F26E6B" w:rsidRPr="0081056E" w:rsidRDefault="00023F0C">
            <w:pPr>
              <w:pStyle w:val="BodyA"/>
              <w:suppressAutoHyphens/>
              <w:rPr>
                <w:rFonts w:ascii="Arial" w:hAnsi="Arial" w:cs="Arial"/>
              </w:rPr>
            </w:pPr>
            <w:r>
              <w:rPr>
                <w:rFonts w:ascii="Arial" w:hAnsi="Arial" w:cs="Arial"/>
              </w:rPr>
              <w:t xml:space="preserve"> </w:t>
            </w:r>
            <w:r w:rsidR="0098179E">
              <w:rPr>
                <w:rFonts w:ascii="Arial" w:hAnsi="Arial" w:cs="Arial"/>
              </w:rPr>
              <w:t>22.09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w:t>
            </w:r>
            <w:r w:rsidR="0095398C">
              <w:rPr>
                <w:rFonts w:ascii="Arial" w:hAnsi="Arial" w:cs="Arial"/>
                <w:u w:val="single"/>
              </w:rPr>
              <w:t>D</w:t>
            </w:r>
            <w:r w:rsidRPr="0081056E">
              <w:rPr>
                <w:rFonts w:ascii="Arial" w:hAnsi="Arial" w:cs="Arial"/>
                <w:u w:val="single"/>
              </w:rPr>
              <w:t xml:space="preserve">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4C412CE4" w:rsidR="00F26E6B" w:rsidRPr="00DD6DE4" w:rsidRDefault="00F26E6B" w:rsidP="00F26E6B">
            <w:pPr>
              <w:pStyle w:val="BodyA"/>
              <w:suppressAutoHyphens/>
              <w:rPr>
                <w:rFonts w:ascii="Arial" w:hAnsi="Arial" w:cs="Arial"/>
                <w:bCs/>
              </w:rPr>
            </w:pPr>
            <w:r w:rsidRPr="0081056E">
              <w:rPr>
                <w:rFonts w:ascii="Arial" w:hAnsi="Arial" w:cs="Arial"/>
                <w:b/>
                <w:bCs/>
              </w:rPr>
              <w:t xml:space="preserve">The next meeting will be on Monday </w:t>
            </w:r>
            <w:r w:rsidR="0098179E">
              <w:rPr>
                <w:rFonts w:ascii="Arial" w:hAnsi="Arial" w:cs="Arial"/>
                <w:b/>
                <w:bCs/>
              </w:rPr>
              <w:t>7 February</w:t>
            </w:r>
            <w:r w:rsidR="003A7579">
              <w:rPr>
                <w:rFonts w:ascii="Arial" w:hAnsi="Arial" w:cs="Arial"/>
                <w:b/>
                <w:bCs/>
              </w:rPr>
              <w:t xml:space="preserve"> 2022</w:t>
            </w:r>
            <w:r w:rsidRPr="0081056E">
              <w:rPr>
                <w:rFonts w:ascii="Arial" w:hAnsi="Arial" w:cs="Arial"/>
                <w:b/>
                <w:bCs/>
              </w:rPr>
              <w:t xml:space="preserve"> at 7.15pm at </w:t>
            </w:r>
            <w:proofErr w:type="spellStart"/>
            <w:r w:rsidRPr="0081056E">
              <w:rPr>
                <w:rFonts w:ascii="Arial" w:hAnsi="Arial" w:cs="Arial"/>
                <w:b/>
                <w:bCs/>
              </w:rPr>
              <w:t>Knayton</w:t>
            </w:r>
            <w:proofErr w:type="spellEnd"/>
            <w:r w:rsidRPr="0081056E">
              <w:rPr>
                <w:rFonts w:ascii="Arial" w:hAnsi="Arial" w:cs="Arial"/>
                <w:b/>
                <w:bCs/>
              </w:rPr>
              <w:t xml:space="preserve"> Village Hall</w:t>
            </w:r>
          </w:p>
        </w:tc>
      </w:tr>
    </w:tbl>
    <w:p w14:paraId="5A84A977" w14:textId="77777777" w:rsidR="0095398C" w:rsidRDefault="0095398C" w:rsidP="0095398C">
      <w:pPr>
        <w:pStyle w:val="BodyA"/>
        <w:suppressAutoHyphens/>
        <w:rPr>
          <w:rFonts w:ascii="Arial" w:eastAsia="Arial" w:hAnsi="Arial" w:cs="Arial"/>
          <w:bCs/>
        </w:rPr>
      </w:pPr>
    </w:p>
    <w:p w14:paraId="33E1CDE8" w14:textId="5F2AE7F1" w:rsidR="003A0DDC" w:rsidRPr="0081056E" w:rsidRDefault="00456C7B" w:rsidP="0095398C">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98179E">
        <w:rPr>
          <w:rFonts w:ascii="Arial" w:hAnsi="Arial" w:cs="Arial"/>
        </w:rPr>
        <w:t>7.45</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98179E">
        <w:rPr>
          <w:rFonts w:ascii="Arial" w:hAnsi="Arial" w:cs="Arial"/>
          <w:i/>
          <w:iCs/>
        </w:rPr>
        <w:t>18/01/2022</w:t>
      </w:r>
    </w:p>
    <w:sectPr w:rsidR="003A0DDC" w:rsidRPr="0081056E"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5881" w14:textId="77777777" w:rsidR="007901EF" w:rsidRDefault="007901EF">
      <w:r>
        <w:separator/>
      </w:r>
    </w:p>
  </w:endnote>
  <w:endnote w:type="continuationSeparator" w:id="0">
    <w:p w14:paraId="6369C8F4" w14:textId="77777777" w:rsidR="007901EF" w:rsidRDefault="007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D6FE" w14:textId="77777777" w:rsidR="007901EF" w:rsidRDefault="007901EF">
      <w:r>
        <w:separator/>
      </w:r>
    </w:p>
  </w:footnote>
  <w:footnote w:type="continuationSeparator" w:id="0">
    <w:p w14:paraId="1390EC0B" w14:textId="77777777" w:rsidR="007901EF" w:rsidRDefault="0079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5DF"/>
    <w:multiLevelType w:val="hybridMultilevel"/>
    <w:tmpl w:val="7E7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F322D"/>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1CA"/>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C79F5"/>
    <w:multiLevelType w:val="hybridMultilevel"/>
    <w:tmpl w:val="3FD8BC06"/>
    <w:lvl w:ilvl="0" w:tplc="46B4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506"/>
    <w:multiLevelType w:val="hybridMultilevel"/>
    <w:tmpl w:val="865CF300"/>
    <w:lvl w:ilvl="0" w:tplc="CB9E115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9395E"/>
    <w:multiLevelType w:val="hybridMultilevel"/>
    <w:tmpl w:val="5CD85BB4"/>
    <w:lvl w:ilvl="0" w:tplc="7408DDAA">
      <w:start w:val="1"/>
      <w:numFmt w:val="lowerLetter"/>
      <w:lvlText w:val="%1."/>
      <w:lvlJc w:val="left"/>
      <w:pPr>
        <w:ind w:left="760" w:hanging="40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115E2"/>
    <w:multiLevelType w:val="hybridMultilevel"/>
    <w:tmpl w:val="463A91CE"/>
    <w:lvl w:ilvl="0" w:tplc="22F0D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0"/>
  </w:num>
  <w:num w:numId="6">
    <w:abstractNumId w:val="6"/>
  </w:num>
  <w:num w:numId="7">
    <w:abstractNumId w:val="5"/>
  </w:num>
  <w:num w:numId="8">
    <w:abstractNumId w:val="3"/>
  </w:num>
  <w:num w:numId="9">
    <w:abstractNumId w:val="8"/>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7AA7"/>
    <w:rsid w:val="00064C47"/>
    <w:rsid w:val="000704F4"/>
    <w:rsid w:val="00073288"/>
    <w:rsid w:val="000735C0"/>
    <w:rsid w:val="0007592C"/>
    <w:rsid w:val="000931D1"/>
    <w:rsid w:val="00093CE5"/>
    <w:rsid w:val="000A082E"/>
    <w:rsid w:val="000A38A5"/>
    <w:rsid w:val="000B1524"/>
    <w:rsid w:val="000D0009"/>
    <w:rsid w:val="000D093F"/>
    <w:rsid w:val="000D1AD8"/>
    <w:rsid w:val="000D5205"/>
    <w:rsid w:val="000E0624"/>
    <w:rsid w:val="000E567D"/>
    <w:rsid w:val="000F479F"/>
    <w:rsid w:val="000F55BC"/>
    <w:rsid w:val="000F630B"/>
    <w:rsid w:val="000F7DC4"/>
    <w:rsid w:val="001022EE"/>
    <w:rsid w:val="00120F46"/>
    <w:rsid w:val="00121502"/>
    <w:rsid w:val="00150B82"/>
    <w:rsid w:val="001A3B57"/>
    <w:rsid w:val="001A7241"/>
    <w:rsid w:val="001B2E00"/>
    <w:rsid w:val="001E2D1D"/>
    <w:rsid w:val="001E3AA8"/>
    <w:rsid w:val="001E5ECD"/>
    <w:rsid w:val="001E7716"/>
    <w:rsid w:val="001F0201"/>
    <w:rsid w:val="0020109D"/>
    <w:rsid w:val="00220DA8"/>
    <w:rsid w:val="00241B69"/>
    <w:rsid w:val="002462A7"/>
    <w:rsid w:val="002530C2"/>
    <w:rsid w:val="00267E20"/>
    <w:rsid w:val="00272B3D"/>
    <w:rsid w:val="002C3FCE"/>
    <w:rsid w:val="002C62A0"/>
    <w:rsid w:val="002C6AF1"/>
    <w:rsid w:val="002C7328"/>
    <w:rsid w:val="002F056C"/>
    <w:rsid w:val="00304528"/>
    <w:rsid w:val="00306DEE"/>
    <w:rsid w:val="00311A96"/>
    <w:rsid w:val="00316E9E"/>
    <w:rsid w:val="00325701"/>
    <w:rsid w:val="003343E9"/>
    <w:rsid w:val="00335A94"/>
    <w:rsid w:val="00335C4B"/>
    <w:rsid w:val="003426E0"/>
    <w:rsid w:val="00354C46"/>
    <w:rsid w:val="003A0DDC"/>
    <w:rsid w:val="003A345F"/>
    <w:rsid w:val="003A5EB5"/>
    <w:rsid w:val="003A7579"/>
    <w:rsid w:val="003B7C3A"/>
    <w:rsid w:val="003C41D4"/>
    <w:rsid w:val="003C44C9"/>
    <w:rsid w:val="003D19B6"/>
    <w:rsid w:val="003F3980"/>
    <w:rsid w:val="00402E4E"/>
    <w:rsid w:val="004065A0"/>
    <w:rsid w:val="00415621"/>
    <w:rsid w:val="00423C3B"/>
    <w:rsid w:val="00425713"/>
    <w:rsid w:val="0044252D"/>
    <w:rsid w:val="00447476"/>
    <w:rsid w:val="00456C7B"/>
    <w:rsid w:val="004616C1"/>
    <w:rsid w:val="00465A13"/>
    <w:rsid w:val="00474FBB"/>
    <w:rsid w:val="0049005E"/>
    <w:rsid w:val="00491872"/>
    <w:rsid w:val="0049546C"/>
    <w:rsid w:val="004A0648"/>
    <w:rsid w:val="004A5C5C"/>
    <w:rsid w:val="004A76A5"/>
    <w:rsid w:val="004B2779"/>
    <w:rsid w:val="004B41CC"/>
    <w:rsid w:val="004D1738"/>
    <w:rsid w:val="004E347A"/>
    <w:rsid w:val="004E5673"/>
    <w:rsid w:val="004E7C8C"/>
    <w:rsid w:val="004F0A6C"/>
    <w:rsid w:val="004F3BEA"/>
    <w:rsid w:val="005137B7"/>
    <w:rsid w:val="0051550B"/>
    <w:rsid w:val="00543285"/>
    <w:rsid w:val="00554C8C"/>
    <w:rsid w:val="0056533A"/>
    <w:rsid w:val="0057164D"/>
    <w:rsid w:val="00576D1F"/>
    <w:rsid w:val="00590CA8"/>
    <w:rsid w:val="005A79F6"/>
    <w:rsid w:val="005B3E34"/>
    <w:rsid w:val="005D3079"/>
    <w:rsid w:val="005E78DF"/>
    <w:rsid w:val="005F0791"/>
    <w:rsid w:val="005F3B57"/>
    <w:rsid w:val="005F6342"/>
    <w:rsid w:val="006058C0"/>
    <w:rsid w:val="00611788"/>
    <w:rsid w:val="006177FB"/>
    <w:rsid w:val="00626CD3"/>
    <w:rsid w:val="00632E9C"/>
    <w:rsid w:val="006544CA"/>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901EF"/>
    <w:rsid w:val="007B109B"/>
    <w:rsid w:val="007B56BE"/>
    <w:rsid w:val="007C1A80"/>
    <w:rsid w:val="007C23D9"/>
    <w:rsid w:val="007F78A9"/>
    <w:rsid w:val="00804976"/>
    <w:rsid w:val="0081056E"/>
    <w:rsid w:val="00815BB0"/>
    <w:rsid w:val="0082362A"/>
    <w:rsid w:val="0083445C"/>
    <w:rsid w:val="00836FD5"/>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179E"/>
    <w:rsid w:val="00984E8F"/>
    <w:rsid w:val="00991B14"/>
    <w:rsid w:val="009F7058"/>
    <w:rsid w:val="00A072F6"/>
    <w:rsid w:val="00A07AEF"/>
    <w:rsid w:val="00A10079"/>
    <w:rsid w:val="00A24330"/>
    <w:rsid w:val="00A303AE"/>
    <w:rsid w:val="00A34916"/>
    <w:rsid w:val="00A36B50"/>
    <w:rsid w:val="00A4039E"/>
    <w:rsid w:val="00A70B88"/>
    <w:rsid w:val="00A70BFA"/>
    <w:rsid w:val="00A96581"/>
    <w:rsid w:val="00A9770C"/>
    <w:rsid w:val="00AA65B0"/>
    <w:rsid w:val="00AE0F55"/>
    <w:rsid w:val="00AF063A"/>
    <w:rsid w:val="00B037D6"/>
    <w:rsid w:val="00B13ED0"/>
    <w:rsid w:val="00B34D02"/>
    <w:rsid w:val="00B43FC1"/>
    <w:rsid w:val="00B505BC"/>
    <w:rsid w:val="00B61AFA"/>
    <w:rsid w:val="00B627D8"/>
    <w:rsid w:val="00B64CBF"/>
    <w:rsid w:val="00B73DDE"/>
    <w:rsid w:val="00B84328"/>
    <w:rsid w:val="00B93FAD"/>
    <w:rsid w:val="00BB5831"/>
    <w:rsid w:val="00BB6E53"/>
    <w:rsid w:val="00BC02AC"/>
    <w:rsid w:val="00BC0B49"/>
    <w:rsid w:val="00BD530D"/>
    <w:rsid w:val="00BE47AA"/>
    <w:rsid w:val="00BE6113"/>
    <w:rsid w:val="00BE6393"/>
    <w:rsid w:val="00C04D78"/>
    <w:rsid w:val="00C06D2E"/>
    <w:rsid w:val="00C26C5E"/>
    <w:rsid w:val="00C303E6"/>
    <w:rsid w:val="00C32F1B"/>
    <w:rsid w:val="00C521D6"/>
    <w:rsid w:val="00C65448"/>
    <w:rsid w:val="00C669C8"/>
    <w:rsid w:val="00C75E63"/>
    <w:rsid w:val="00C829D0"/>
    <w:rsid w:val="00C875D1"/>
    <w:rsid w:val="00C9153B"/>
    <w:rsid w:val="00C93646"/>
    <w:rsid w:val="00CA0B6A"/>
    <w:rsid w:val="00CB0CF3"/>
    <w:rsid w:val="00CB2A74"/>
    <w:rsid w:val="00CC1D20"/>
    <w:rsid w:val="00CC222D"/>
    <w:rsid w:val="00CC5349"/>
    <w:rsid w:val="00CD0215"/>
    <w:rsid w:val="00CD4E52"/>
    <w:rsid w:val="00CE58E4"/>
    <w:rsid w:val="00CF398E"/>
    <w:rsid w:val="00D04E1F"/>
    <w:rsid w:val="00D0776F"/>
    <w:rsid w:val="00D17B67"/>
    <w:rsid w:val="00D21B03"/>
    <w:rsid w:val="00D37196"/>
    <w:rsid w:val="00D47546"/>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D6DE4"/>
    <w:rsid w:val="00DF3B5C"/>
    <w:rsid w:val="00E024C5"/>
    <w:rsid w:val="00E073CC"/>
    <w:rsid w:val="00E34DF3"/>
    <w:rsid w:val="00E36456"/>
    <w:rsid w:val="00E37156"/>
    <w:rsid w:val="00E4111A"/>
    <w:rsid w:val="00E43200"/>
    <w:rsid w:val="00E51F6E"/>
    <w:rsid w:val="00E5311F"/>
    <w:rsid w:val="00E700CE"/>
    <w:rsid w:val="00E81524"/>
    <w:rsid w:val="00E86912"/>
    <w:rsid w:val="00EA1A7D"/>
    <w:rsid w:val="00EA1E71"/>
    <w:rsid w:val="00EB6804"/>
    <w:rsid w:val="00EB688F"/>
    <w:rsid w:val="00EC2031"/>
    <w:rsid w:val="00ED7E95"/>
    <w:rsid w:val="00EE1C63"/>
    <w:rsid w:val="00EE3086"/>
    <w:rsid w:val="00EE7BC6"/>
    <w:rsid w:val="00EF4A84"/>
    <w:rsid w:val="00F01F48"/>
    <w:rsid w:val="00F16B40"/>
    <w:rsid w:val="00F259C8"/>
    <w:rsid w:val="00F26E6B"/>
    <w:rsid w:val="00F336E2"/>
    <w:rsid w:val="00F60C45"/>
    <w:rsid w:val="00F61074"/>
    <w:rsid w:val="00F90263"/>
    <w:rsid w:val="00FA1B31"/>
    <w:rsid w:val="00FA55CF"/>
    <w:rsid w:val="00FB7C33"/>
    <w:rsid w:val="00FD1510"/>
    <w:rsid w:val="00FD1B88"/>
    <w:rsid w:val="00FD7526"/>
    <w:rsid w:val="00FE34CA"/>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39</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7</cp:revision>
  <cp:lastPrinted>2021-10-03T12:24:00Z</cp:lastPrinted>
  <dcterms:created xsi:type="dcterms:W3CDTF">2022-01-18T11:05:00Z</dcterms:created>
  <dcterms:modified xsi:type="dcterms:W3CDTF">2022-01-19T16:20:00Z</dcterms:modified>
</cp:coreProperties>
</file>