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3989" w14:textId="6178B960" w:rsidR="00AD16CF" w:rsidRPr="00AD16CF" w:rsidRDefault="000043EF" w:rsidP="00AD16CF">
      <w:pPr>
        <w:shd w:val="clear" w:color="auto" w:fill="FFFFFF"/>
        <w:ind w:left="9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5278B">
        <w:rPr>
          <w:b/>
          <w:sz w:val="40"/>
          <w:szCs w:val="40"/>
        </w:rPr>
        <w:t xml:space="preserve">Knayton cum </w:t>
      </w:r>
      <w:proofErr w:type="spellStart"/>
      <w:r w:rsidRPr="0015278B">
        <w:rPr>
          <w:b/>
          <w:sz w:val="40"/>
          <w:szCs w:val="40"/>
        </w:rPr>
        <w:t>Brawith</w:t>
      </w:r>
      <w:proofErr w:type="spellEnd"/>
      <w:r w:rsidRPr="0015278B">
        <w:rPr>
          <w:b/>
          <w:sz w:val="40"/>
          <w:szCs w:val="40"/>
        </w:rPr>
        <w:t xml:space="preserve"> Parish Council</w:t>
      </w:r>
      <w:r w:rsidR="00C25316">
        <w:rPr>
          <w:b/>
          <w:sz w:val="40"/>
          <w:szCs w:val="40"/>
        </w:rPr>
        <w:t xml:space="preserve"> </w:t>
      </w:r>
      <w:r w:rsidR="00C25316" w:rsidRPr="00C25316">
        <w:rPr>
          <w:sz w:val="24"/>
          <w:szCs w:val="24"/>
        </w:rPr>
        <w:t>www.knaytonparishcouncil.org.uk</w:t>
      </w:r>
      <w:r w:rsidRPr="00C25316">
        <w:rPr>
          <w:sz w:val="24"/>
          <w:szCs w:val="24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="00C25316">
        <w:rPr>
          <w:b/>
          <w:sz w:val="40"/>
          <w:szCs w:val="40"/>
        </w:rPr>
        <w:tab/>
      </w:r>
      <w:r w:rsidR="00C25316">
        <w:rPr>
          <w:b/>
          <w:sz w:val="40"/>
          <w:szCs w:val="40"/>
        </w:rPr>
        <w:tab/>
      </w:r>
      <w:r w:rsidR="00C25316">
        <w:rPr>
          <w:b/>
          <w:sz w:val="40"/>
          <w:szCs w:val="40"/>
        </w:rPr>
        <w:tab/>
      </w:r>
      <w:r w:rsidR="001465B9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Pr="0015278B">
        <w:rPr>
          <w:b/>
          <w:sz w:val="32"/>
          <w:szCs w:val="32"/>
        </w:rPr>
        <w:t xml:space="preserve">Agenda for the meeting to be held in Knayton Village Hall at </w:t>
      </w:r>
      <w:r>
        <w:rPr>
          <w:b/>
          <w:sz w:val="32"/>
          <w:szCs w:val="32"/>
        </w:rPr>
        <w:t>7</w:t>
      </w:r>
      <w:r w:rsidRPr="0015278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15</w:t>
      </w:r>
      <w:r w:rsidRPr="0015278B">
        <w:rPr>
          <w:b/>
          <w:sz w:val="32"/>
          <w:szCs w:val="32"/>
        </w:rPr>
        <w:t xml:space="preserve">pm on </w:t>
      </w:r>
      <w:r w:rsidR="00C662E0">
        <w:rPr>
          <w:b/>
          <w:sz w:val="32"/>
          <w:szCs w:val="32"/>
        </w:rPr>
        <w:t>April 1st</w:t>
      </w:r>
      <w:r w:rsidR="00834B84">
        <w:rPr>
          <w:b/>
          <w:sz w:val="32"/>
          <w:szCs w:val="32"/>
        </w:rPr>
        <w:t xml:space="preserve"> 2019.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ab/>
        <w:t xml:space="preserve">                            </w:t>
      </w:r>
      <w:r>
        <w:rPr>
          <w:b/>
          <w:sz w:val="20"/>
          <w:szCs w:val="20"/>
        </w:rPr>
        <w:tab/>
        <w:t xml:space="preserve">              </w:t>
      </w:r>
      <w:r w:rsidR="00834B84">
        <w:rPr>
          <w:b/>
          <w:sz w:val="20"/>
          <w:szCs w:val="20"/>
        </w:rPr>
        <w:tab/>
        <w:t xml:space="preserve">            </w:t>
      </w:r>
      <w:r w:rsidR="00C662E0">
        <w:rPr>
          <w:b/>
          <w:sz w:val="20"/>
          <w:szCs w:val="20"/>
        </w:rPr>
        <w:tab/>
        <w:t xml:space="preserve">              </w:t>
      </w:r>
      <w:r w:rsidR="00ED529A">
        <w:rPr>
          <w:b/>
          <w:sz w:val="20"/>
          <w:szCs w:val="20"/>
        </w:rPr>
        <w:t xml:space="preserve">  </w:t>
      </w:r>
      <w:r w:rsidR="00C662E0">
        <w:rPr>
          <w:b/>
          <w:sz w:val="20"/>
          <w:szCs w:val="20"/>
        </w:rPr>
        <w:t xml:space="preserve"> </w:t>
      </w:r>
      <w:r w:rsidR="00ED529A">
        <w:rPr>
          <w:rFonts w:cstheme="minorHAnsi"/>
          <w:sz w:val="24"/>
          <w:szCs w:val="24"/>
        </w:rPr>
        <w:t>You are hereby summonsed to</w:t>
      </w:r>
      <w:r w:rsidRPr="00233654">
        <w:rPr>
          <w:rFonts w:cstheme="minorHAnsi"/>
          <w:sz w:val="24"/>
          <w:szCs w:val="24"/>
        </w:rPr>
        <w:t xml:space="preserve"> an Ordinary Parish Council Meeting for Knayton cum </w:t>
      </w:r>
      <w:proofErr w:type="spellStart"/>
      <w:r w:rsidRPr="00233654">
        <w:rPr>
          <w:rFonts w:cstheme="minorHAnsi"/>
          <w:sz w:val="24"/>
          <w:szCs w:val="24"/>
        </w:rPr>
        <w:t>Brawith</w:t>
      </w:r>
      <w:proofErr w:type="spellEnd"/>
      <w:r w:rsidRPr="00233654">
        <w:rPr>
          <w:rFonts w:cstheme="minorHAnsi"/>
          <w:sz w:val="24"/>
          <w:szCs w:val="24"/>
        </w:rPr>
        <w:t xml:space="preserve"> Parish Council at </w:t>
      </w:r>
      <w:r>
        <w:rPr>
          <w:rFonts w:cstheme="minorHAnsi"/>
          <w:sz w:val="24"/>
          <w:szCs w:val="24"/>
        </w:rPr>
        <w:t>7</w:t>
      </w:r>
      <w:r w:rsidRPr="00233654">
        <w:rPr>
          <w:rFonts w:cstheme="minorHAnsi"/>
          <w:sz w:val="24"/>
          <w:szCs w:val="24"/>
        </w:rPr>
        <w:t>.15pm in The Committee Room</w:t>
      </w:r>
      <w:r w:rsidRPr="00F97C5F">
        <w:rPr>
          <w:rFonts w:ascii="Arial" w:hAnsi="Arial" w:cs="Arial"/>
          <w:sz w:val="20"/>
          <w:szCs w:val="20"/>
        </w:rPr>
        <w:t xml:space="preserve"> of </w:t>
      </w:r>
      <w:r w:rsidR="00F236A3">
        <w:rPr>
          <w:rFonts w:ascii="Arial" w:hAnsi="Arial" w:cs="Arial"/>
          <w:sz w:val="20"/>
          <w:szCs w:val="20"/>
        </w:rPr>
        <w:t>Knayton Village Hall</w:t>
      </w:r>
      <w:r w:rsidR="00C25316">
        <w:rPr>
          <w:rFonts w:ascii="Arial" w:hAnsi="Arial" w:cs="Arial"/>
          <w:sz w:val="20"/>
          <w:szCs w:val="20"/>
        </w:rPr>
        <w:t xml:space="preserve"> on 1</w:t>
      </w:r>
      <w:r w:rsidR="00C25316" w:rsidRPr="00C25316">
        <w:rPr>
          <w:rFonts w:ascii="Arial" w:hAnsi="Arial" w:cs="Arial"/>
          <w:sz w:val="20"/>
          <w:szCs w:val="20"/>
          <w:vertAlign w:val="superscript"/>
        </w:rPr>
        <w:t>st</w:t>
      </w:r>
      <w:r w:rsidR="00C25316">
        <w:rPr>
          <w:rFonts w:ascii="Arial" w:hAnsi="Arial" w:cs="Arial"/>
          <w:sz w:val="20"/>
          <w:szCs w:val="20"/>
        </w:rPr>
        <w:t xml:space="preserve"> April 2019.</w:t>
      </w:r>
      <w:r w:rsidR="00F236A3">
        <w:rPr>
          <w:rFonts w:ascii="Arial" w:hAnsi="Arial" w:cs="Arial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Pr="003C0CE0">
        <w:rPr>
          <w:rFonts w:ascii="Arial" w:hAnsi="Arial" w:cs="Arial"/>
          <w:sz w:val="20"/>
          <w:szCs w:val="20"/>
        </w:rPr>
        <w:t xml:space="preserve">Prior to the start of the main meeting, members of the public may address the Council for a period of </w:t>
      </w:r>
      <w:r w:rsidRPr="003C0CE0">
        <w:rPr>
          <w:rFonts w:ascii="Arial" w:hAnsi="Arial" w:cs="Arial"/>
          <w:sz w:val="20"/>
          <w:szCs w:val="20"/>
          <w:u w:val="single"/>
        </w:rPr>
        <w:t>no longer than 15 minutes</w:t>
      </w:r>
      <w:r w:rsidRPr="003C0CE0">
        <w:rPr>
          <w:rFonts w:ascii="Arial" w:hAnsi="Arial" w:cs="Arial"/>
          <w:sz w:val="20"/>
          <w:szCs w:val="20"/>
        </w:rPr>
        <w:t>. They are welc</w:t>
      </w:r>
      <w:r w:rsidR="00F236A3">
        <w:rPr>
          <w:rFonts w:ascii="Arial" w:hAnsi="Arial" w:cs="Arial"/>
          <w:sz w:val="20"/>
          <w:szCs w:val="20"/>
        </w:rPr>
        <w:t>o</w:t>
      </w:r>
      <w:r w:rsidRPr="003C0CE0">
        <w:rPr>
          <w:rFonts w:ascii="Arial" w:hAnsi="Arial" w:cs="Arial"/>
          <w:sz w:val="20"/>
          <w:szCs w:val="20"/>
        </w:rPr>
        <w:t>me to stay</w:t>
      </w:r>
      <w:r w:rsidR="00F236A3">
        <w:rPr>
          <w:rFonts w:ascii="Arial" w:hAnsi="Arial" w:cs="Arial"/>
          <w:sz w:val="20"/>
          <w:szCs w:val="20"/>
        </w:rPr>
        <w:t xml:space="preserve"> </w:t>
      </w:r>
      <w:r w:rsidRPr="003C0CE0">
        <w:rPr>
          <w:rFonts w:ascii="Arial" w:hAnsi="Arial" w:cs="Arial"/>
          <w:sz w:val="20"/>
          <w:szCs w:val="20"/>
        </w:rPr>
        <w:t xml:space="preserve">and observe the rest of the meeting.                                                                                                                             </w:t>
      </w:r>
      <w:r w:rsidR="007A1C7C">
        <w:rPr>
          <w:rFonts w:ascii="Arial" w:hAnsi="Arial" w:cs="Arial"/>
          <w:sz w:val="20"/>
          <w:szCs w:val="20"/>
        </w:rPr>
        <w:t xml:space="preserve">          </w:t>
      </w:r>
      <w:r w:rsidRPr="003C0CE0">
        <w:rPr>
          <w:rFonts w:ascii="Arial" w:hAnsi="Arial" w:cs="Arial"/>
          <w:sz w:val="20"/>
          <w:szCs w:val="20"/>
        </w:rPr>
        <w:t xml:space="preserve"> </w:t>
      </w:r>
      <w:r w:rsidR="00834B84">
        <w:rPr>
          <w:sz w:val="24"/>
          <w:szCs w:val="24"/>
        </w:rPr>
        <w:t>19.0</w:t>
      </w:r>
      <w:r w:rsidR="00C662E0">
        <w:rPr>
          <w:sz w:val="24"/>
          <w:szCs w:val="24"/>
        </w:rPr>
        <w:t>45</w:t>
      </w:r>
      <w:r w:rsidR="00F236A3"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Members</w:t>
      </w:r>
      <w:r>
        <w:rPr>
          <w:sz w:val="24"/>
          <w:szCs w:val="24"/>
        </w:rPr>
        <w:t xml:space="preserve"> </w:t>
      </w:r>
      <w:r w:rsidRPr="00406C8D">
        <w:rPr>
          <w:b/>
          <w:sz w:val="24"/>
          <w:szCs w:val="24"/>
        </w:rPr>
        <w:t>of the Public.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834B84">
        <w:rPr>
          <w:sz w:val="24"/>
          <w:szCs w:val="24"/>
        </w:rPr>
        <w:t>19.0</w:t>
      </w:r>
      <w:r w:rsidR="00C662E0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To receive apologies for absence</w:t>
      </w:r>
      <w:r>
        <w:rPr>
          <w:sz w:val="24"/>
          <w:szCs w:val="24"/>
        </w:rPr>
        <w:t xml:space="preserve">.                                                                                      </w:t>
      </w:r>
      <w:r w:rsidR="00834B84">
        <w:rPr>
          <w:sz w:val="24"/>
          <w:szCs w:val="24"/>
        </w:rPr>
        <w:t>19.0</w:t>
      </w:r>
      <w:r w:rsidR="00C662E0"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 xml:space="preserve">To receive any </w:t>
      </w:r>
      <w:r w:rsidRPr="00D64662">
        <w:rPr>
          <w:b/>
          <w:sz w:val="24"/>
          <w:szCs w:val="24"/>
        </w:rPr>
        <w:t>declarations of</w:t>
      </w:r>
      <w:r w:rsidRPr="00301C19">
        <w:rPr>
          <w:sz w:val="24"/>
          <w:szCs w:val="24"/>
        </w:rPr>
        <w:t xml:space="preserve"> </w:t>
      </w:r>
      <w:r w:rsidRPr="00D64662">
        <w:rPr>
          <w:b/>
          <w:sz w:val="24"/>
          <w:szCs w:val="24"/>
        </w:rPr>
        <w:t xml:space="preserve">interest </w:t>
      </w:r>
      <w:r w:rsidRPr="00301C19">
        <w:rPr>
          <w:sz w:val="24"/>
          <w:szCs w:val="24"/>
        </w:rPr>
        <w:t>in items on the agenda.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34B84">
        <w:rPr>
          <w:sz w:val="24"/>
          <w:szCs w:val="24"/>
        </w:rPr>
        <w:t>19.0</w:t>
      </w:r>
      <w:r w:rsidR="00C662E0">
        <w:rPr>
          <w:sz w:val="24"/>
          <w:szCs w:val="24"/>
        </w:rPr>
        <w:t>48</w:t>
      </w:r>
      <w:r>
        <w:rPr>
          <w:sz w:val="24"/>
          <w:szCs w:val="24"/>
        </w:rPr>
        <w:t xml:space="preserve"> </w:t>
      </w:r>
      <w:r w:rsidRPr="009E7A43">
        <w:rPr>
          <w:b/>
          <w:sz w:val="24"/>
          <w:szCs w:val="24"/>
        </w:rPr>
        <w:t xml:space="preserve">To approve the minutes from </w:t>
      </w:r>
      <w:r>
        <w:rPr>
          <w:b/>
          <w:sz w:val="24"/>
          <w:szCs w:val="24"/>
        </w:rPr>
        <w:t xml:space="preserve">the Ordinary Meeting of the Council on </w:t>
      </w:r>
      <w:r w:rsidR="00C662E0">
        <w:rPr>
          <w:b/>
          <w:sz w:val="24"/>
          <w:szCs w:val="24"/>
        </w:rPr>
        <w:t>March</w:t>
      </w:r>
      <w:r w:rsidR="00961F63">
        <w:rPr>
          <w:b/>
          <w:sz w:val="24"/>
          <w:szCs w:val="24"/>
        </w:rPr>
        <w:t xml:space="preserve"> </w:t>
      </w:r>
      <w:r w:rsidR="00F236A3">
        <w:rPr>
          <w:b/>
          <w:sz w:val="24"/>
          <w:szCs w:val="24"/>
        </w:rPr>
        <w:t>4</w:t>
      </w:r>
      <w:r w:rsidR="00961F63" w:rsidRPr="00961F63">
        <w:rPr>
          <w:b/>
          <w:sz w:val="24"/>
          <w:szCs w:val="24"/>
          <w:vertAlign w:val="superscript"/>
        </w:rPr>
        <w:t>th</w:t>
      </w:r>
      <w:r w:rsidR="00961F63">
        <w:rPr>
          <w:b/>
          <w:sz w:val="24"/>
          <w:szCs w:val="24"/>
        </w:rPr>
        <w:t xml:space="preserve"> </w:t>
      </w:r>
      <w:proofErr w:type="gramStart"/>
      <w:r w:rsidR="00961F63">
        <w:rPr>
          <w:b/>
          <w:sz w:val="24"/>
          <w:szCs w:val="24"/>
        </w:rPr>
        <w:tab/>
      </w:r>
      <w:r w:rsidR="00F236A3">
        <w:rPr>
          <w:b/>
          <w:sz w:val="24"/>
          <w:szCs w:val="24"/>
        </w:rPr>
        <w:t xml:space="preserve">  </w:t>
      </w:r>
      <w:r w:rsidR="00961F63">
        <w:rPr>
          <w:b/>
          <w:sz w:val="24"/>
          <w:szCs w:val="24"/>
        </w:rPr>
        <w:t>2019</w:t>
      </w:r>
      <w:proofErr w:type="gramEnd"/>
      <w:r>
        <w:rPr>
          <w:b/>
          <w:sz w:val="24"/>
          <w:szCs w:val="24"/>
        </w:rPr>
        <w:t xml:space="preserve"> </w:t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</w:r>
      <w:r w:rsidR="00961F63">
        <w:rPr>
          <w:b/>
          <w:sz w:val="24"/>
          <w:szCs w:val="24"/>
        </w:rPr>
        <w:tab/>
        <w:t xml:space="preserve">         </w:t>
      </w:r>
      <w:r w:rsidR="00834B84">
        <w:rPr>
          <w:sz w:val="24"/>
          <w:szCs w:val="24"/>
        </w:rPr>
        <w:t>19.0</w:t>
      </w:r>
      <w:r w:rsidR="00C11838">
        <w:rPr>
          <w:sz w:val="24"/>
          <w:szCs w:val="24"/>
        </w:rPr>
        <w:t>49</w:t>
      </w:r>
      <w:r w:rsidR="00F236A3"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To receive</w:t>
      </w:r>
      <w:r>
        <w:rPr>
          <w:b/>
          <w:sz w:val="24"/>
          <w:szCs w:val="24"/>
        </w:rPr>
        <w:t xml:space="preserve"> HDC report from Cllr. R. Baker, and update on Planning Enforcement.</w:t>
      </w:r>
      <w:r>
        <w:rPr>
          <w:sz w:val="24"/>
          <w:szCs w:val="24"/>
        </w:rPr>
        <w:t xml:space="preserve">                                              </w:t>
      </w:r>
      <w:r w:rsidR="00834B84">
        <w:rPr>
          <w:sz w:val="24"/>
          <w:szCs w:val="24"/>
        </w:rPr>
        <w:t>19.0</w:t>
      </w:r>
      <w:r w:rsidR="00C11838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Pr="00301C19">
        <w:rPr>
          <w:b/>
          <w:sz w:val="24"/>
          <w:szCs w:val="24"/>
        </w:rPr>
        <w:t>To receive</w:t>
      </w:r>
      <w:r>
        <w:rPr>
          <w:b/>
          <w:sz w:val="24"/>
          <w:szCs w:val="24"/>
        </w:rPr>
        <w:t xml:space="preserve"> NYCC report from Cllr. G. </w:t>
      </w:r>
      <w:proofErr w:type="spellStart"/>
      <w:r>
        <w:rPr>
          <w:b/>
          <w:sz w:val="24"/>
          <w:szCs w:val="24"/>
        </w:rPr>
        <w:t>Dadd</w:t>
      </w:r>
      <w:proofErr w:type="spellEnd"/>
      <w:r w:rsidRPr="00D15B08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="00A657EA">
        <w:rPr>
          <w:b/>
          <w:sz w:val="24"/>
          <w:szCs w:val="24"/>
        </w:rPr>
        <w:tab/>
      </w:r>
      <w:r w:rsidR="00A657EA">
        <w:rPr>
          <w:b/>
          <w:sz w:val="24"/>
          <w:szCs w:val="24"/>
        </w:rPr>
        <w:tab/>
      </w:r>
      <w:r w:rsidR="00A657EA">
        <w:rPr>
          <w:b/>
          <w:sz w:val="24"/>
          <w:szCs w:val="24"/>
        </w:rPr>
        <w:tab/>
      </w:r>
      <w:r w:rsidR="00A657EA">
        <w:rPr>
          <w:b/>
          <w:sz w:val="24"/>
          <w:szCs w:val="24"/>
        </w:rPr>
        <w:tab/>
        <w:t xml:space="preserve">         </w:t>
      </w:r>
      <w:r w:rsidR="00834B84">
        <w:rPr>
          <w:sz w:val="24"/>
          <w:szCs w:val="24"/>
        </w:rPr>
        <w:t>19.0</w:t>
      </w:r>
      <w:r w:rsidR="00C11838">
        <w:rPr>
          <w:sz w:val="24"/>
          <w:szCs w:val="24"/>
        </w:rPr>
        <w:t>51</w:t>
      </w:r>
      <w:r>
        <w:rPr>
          <w:sz w:val="24"/>
          <w:szCs w:val="24"/>
        </w:rPr>
        <w:t xml:space="preserve"> </w:t>
      </w:r>
      <w:r w:rsidRPr="00B63E7F">
        <w:rPr>
          <w:b/>
          <w:sz w:val="24"/>
          <w:szCs w:val="24"/>
        </w:rPr>
        <w:t>Clerk’s Report and Correspondence.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</w:t>
      </w:r>
      <w:r w:rsidR="00834B84">
        <w:rPr>
          <w:sz w:val="24"/>
          <w:szCs w:val="24"/>
        </w:rPr>
        <w:t>19.0</w:t>
      </w:r>
      <w:r w:rsidR="00C11838">
        <w:rPr>
          <w:sz w:val="24"/>
          <w:szCs w:val="24"/>
        </w:rPr>
        <w:t>52</w:t>
      </w:r>
      <w:r w:rsidR="00961F63">
        <w:rPr>
          <w:sz w:val="24"/>
          <w:szCs w:val="24"/>
        </w:rPr>
        <w:t xml:space="preserve"> </w:t>
      </w:r>
      <w:r w:rsidRPr="00B63E7F">
        <w:rPr>
          <w:b/>
          <w:sz w:val="24"/>
          <w:szCs w:val="24"/>
        </w:rPr>
        <w:t>Financial Matters.</w:t>
      </w:r>
      <w:r>
        <w:rPr>
          <w:sz w:val="24"/>
          <w:szCs w:val="24"/>
        </w:rPr>
        <w:t xml:space="preserve">  </w:t>
      </w:r>
      <w:r w:rsidR="00B51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  </w:t>
      </w:r>
      <w:r w:rsidRPr="00EA5A16">
        <w:rPr>
          <w:sz w:val="24"/>
          <w:szCs w:val="24"/>
          <w:u w:val="single"/>
        </w:rPr>
        <w:t>Community Account</w:t>
      </w:r>
      <w:r>
        <w:rPr>
          <w:sz w:val="24"/>
          <w:szCs w:val="24"/>
        </w:rPr>
        <w:t xml:space="preserve"> Balance as </w:t>
      </w:r>
      <w:r>
        <w:rPr>
          <w:rFonts w:ascii="Helvetica" w:eastAsia="Times New Roman" w:hAnsi="Helvetica" w:cs="Helvetica"/>
          <w:sz w:val="20"/>
          <w:szCs w:val="20"/>
        </w:rPr>
        <w:t>1</w:t>
      </w:r>
      <w:r w:rsidR="00DA7B03">
        <w:rPr>
          <w:rFonts w:ascii="Helvetica" w:eastAsia="Times New Roman" w:hAnsi="Helvetica" w:cs="Helvetica"/>
          <w:sz w:val="20"/>
          <w:szCs w:val="20"/>
        </w:rPr>
        <w:t xml:space="preserve">1 </w:t>
      </w:r>
      <w:r w:rsidR="00AD16CF">
        <w:rPr>
          <w:rFonts w:ascii="Helvetica" w:eastAsia="Times New Roman" w:hAnsi="Helvetica" w:cs="Helvetica"/>
          <w:sz w:val="20"/>
          <w:szCs w:val="20"/>
        </w:rPr>
        <w:t>March</w:t>
      </w:r>
      <w:r w:rsidR="00D4577A">
        <w:rPr>
          <w:rFonts w:ascii="Helvetica" w:eastAsia="Times New Roman" w:hAnsi="Helvetica" w:cs="Helvetica"/>
          <w:sz w:val="20"/>
          <w:szCs w:val="20"/>
        </w:rPr>
        <w:t xml:space="preserve"> 2019,</w:t>
      </w:r>
      <w:r>
        <w:rPr>
          <w:sz w:val="24"/>
          <w:szCs w:val="24"/>
        </w:rPr>
        <w:t xml:space="preserve"> </w:t>
      </w:r>
      <w:r w:rsidR="000671B1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£</w:t>
      </w:r>
      <w:r w:rsidR="00AD16C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3728.42</w:t>
      </w:r>
      <w:r w:rsidRPr="00861C97">
        <w:rPr>
          <w:sz w:val="24"/>
          <w:szCs w:val="24"/>
        </w:rPr>
        <w:tab/>
      </w:r>
      <w:r w:rsidRPr="00861C97">
        <w:rPr>
          <w:sz w:val="24"/>
          <w:szCs w:val="24"/>
        </w:rPr>
        <w:tab/>
      </w:r>
      <w:r w:rsidRPr="00861C97">
        <w:rPr>
          <w:sz w:val="24"/>
          <w:szCs w:val="24"/>
        </w:rPr>
        <w:tab/>
        <w:t xml:space="preserve">      </w:t>
      </w:r>
      <w:r w:rsidR="00B5161B" w:rsidRPr="00861C97">
        <w:rPr>
          <w:sz w:val="24"/>
          <w:szCs w:val="24"/>
        </w:rPr>
        <w:t xml:space="preserve">b. </w:t>
      </w:r>
      <w:r w:rsidRPr="00FA3242">
        <w:rPr>
          <w:sz w:val="24"/>
          <w:szCs w:val="24"/>
          <w:u w:val="single"/>
        </w:rPr>
        <w:t>Deposit.</w:t>
      </w:r>
      <w:r w:rsidRPr="00861C97">
        <w:rPr>
          <w:sz w:val="24"/>
          <w:szCs w:val="24"/>
        </w:rPr>
        <w:t xml:space="preserve"> </w:t>
      </w:r>
      <w:r w:rsidR="00A454BD" w:rsidRPr="00861C97">
        <w:rPr>
          <w:sz w:val="24"/>
          <w:szCs w:val="24"/>
        </w:rPr>
        <w:t xml:space="preserve"> </w:t>
      </w:r>
      <w:r w:rsidR="00D4577A" w:rsidRPr="00861C97">
        <w:rPr>
          <w:sz w:val="24"/>
          <w:szCs w:val="24"/>
        </w:rPr>
        <w:tab/>
      </w:r>
      <w:r w:rsidR="00D4577A" w:rsidRPr="00861C97">
        <w:rPr>
          <w:sz w:val="24"/>
          <w:szCs w:val="24"/>
        </w:rPr>
        <w:tab/>
      </w:r>
      <w:r w:rsidR="00D4577A" w:rsidRPr="00861C97">
        <w:rPr>
          <w:sz w:val="24"/>
          <w:szCs w:val="24"/>
        </w:rPr>
        <w:tab/>
      </w:r>
      <w:r w:rsidR="00D4577A" w:rsidRPr="00861C97">
        <w:rPr>
          <w:sz w:val="24"/>
          <w:szCs w:val="24"/>
        </w:rPr>
        <w:tab/>
      </w:r>
      <w:r w:rsidR="00D4577A" w:rsidRPr="00861C97">
        <w:rPr>
          <w:sz w:val="24"/>
          <w:szCs w:val="24"/>
        </w:rPr>
        <w:tab/>
      </w:r>
      <w:r w:rsidR="00D4577A" w:rsidRPr="00861C97">
        <w:rPr>
          <w:sz w:val="24"/>
          <w:szCs w:val="24"/>
        </w:rPr>
        <w:tab/>
      </w:r>
      <w:r w:rsidR="00D4577A" w:rsidRPr="00861C97">
        <w:rPr>
          <w:sz w:val="24"/>
          <w:szCs w:val="24"/>
        </w:rPr>
        <w:tab/>
      </w:r>
      <w:r w:rsidR="00FB514A" w:rsidRPr="00861C97">
        <w:rPr>
          <w:sz w:val="24"/>
          <w:szCs w:val="24"/>
        </w:rPr>
        <w:tab/>
      </w:r>
      <w:r w:rsidR="00FB514A" w:rsidRPr="00861C97">
        <w:rPr>
          <w:sz w:val="24"/>
          <w:szCs w:val="24"/>
        </w:rPr>
        <w:tab/>
      </w:r>
      <w:r w:rsidR="00FB514A" w:rsidRPr="00861C97">
        <w:rPr>
          <w:sz w:val="24"/>
          <w:szCs w:val="24"/>
        </w:rPr>
        <w:tab/>
        <w:t xml:space="preserve">      </w:t>
      </w:r>
      <w:r w:rsidRPr="00861C97">
        <w:rPr>
          <w:sz w:val="24"/>
          <w:szCs w:val="24"/>
        </w:rPr>
        <w:t>Interest Business Account</w:t>
      </w:r>
      <w:r w:rsidRPr="000671B1">
        <w:rPr>
          <w:sz w:val="24"/>
          <w:szCs w:val="24"/>
        </w:rPr>
        <w:t>.  0.</w:t>
      </w:r>
      <w:r w:rsidR="00AD16CF">
        <w:rPr>
          <w:sz w:val="24"/>
          <w:szCs w:val="24"/>
        </w:rPr>
        <w:t>89</w:t>
      </w:r>
      <w:r w:rsidRPr="000671B1">
        <w:rPr>
          <w:sz w:val="24"/>
          <w:szCs w:val="24"/>
        </w:rPr>
        <w:t xml:space="preserve">p </w:t>
      </w:r>
      <w:r w:rsidR="000671B1" w:rsidRPr="000671B1">
        <w:rPr>
          <w:sz w:val="24"/>
          <w:szCs w:val="24"/>
        </w:rPr>
        <w:t>February</w:t>
      </w:r>
      <w:r w:rsidR="00AD16CF">
        <w:rPr>
          <w:sz w:val="24"/>
          <w:szCs w:val="24"/>
        </w:rPr>
        <w:t>/March</w:t>
      </w:r>
      <w:r w:rsidR="00D4577A" w:rsidRPr="000671B1">
        <w:rPr>
          <w:sz w:val="24"/>
          <w:szCs w:val="24"/>
        </w:rPr>
        <w:t xml:space="preserve"> 2019</w:t>
      </w:r>
      <w:r w:rsidRPr="000671B1">
        <w:rPr>
          <w:sz w:val="24"/>
          <w:szCs w:val="24"/>
        </w:rPr>
        <w:t>.</w:t>
      </w:r>
      <w:r w:rsidR="00FB514A" w:rsidRPr="00861C97">
        <w:rPr>
          <w:sz w:val="24"/>
          <w:szCs w:val="24"/>
        </w:rPr>
        <w:tab/>
      </w:r>
      <w:r w:rsidRPr="00861C97">
        <w:rPr>
          <w:sz w:val="24"/>
          <w:szCs w:val="24"/>
        </w:rPr>
        <w:tab/>
      </w:r>
      <w:r w:rsidR="005D1A60" w:rsidRPr="00861C97">
        <w:rPr>
          <w:sz w:val="24"/>
          <w:szCs w:val="24"/>
        </w:rPr>
        <w:t xml:space="preserve"> </w:t>
      </w:r>
      <w:r w:rsidRPr="00861C97">
        <w:rPr>
          <w:sz w:val="24"/>
          <w:szCs w:val="24"/>
        </w:rPr>
        <w:tab/>
        <w:t xml:space="preserve">    </w:t>
      </w:r>
      <w:r w:rsidRPr="00861C97">
        <w:rPr>
          <w:sz w:val="24"/>
          <w:szCs w:val="24"/>
        </w:rPr>
        <w:tab/>
      </w:r>
      <w:r w:rsidR="00B5161B" w:rsidRPr="00861C97">
        <w:rPr>
          <w:sz w:val="24"/>
          <w:szCs w:val="24"/>
        </w:rPr>
        <w:t xml:space="preserve">     </w:t>
      </w:r>
      <w:r w:rsidR="00FB514A" w:rsidRPr="00861C97">
        <w:rPr>
          <w:sz w:val="24"/>
          <w:szCs w:val="24"/>
        </w:rPr>
        <w:t xml:space="preserve"> </w:t>
      </w:r>
      <w:r w:rsidRPr="00861C97">
        <w:rPr>
          <w:sz w:val="24"/>
          <w:szCs w:val="24"/>
        </w:rPr>
        <w:t xml:space="preserve">c. </w:t>
      </w:r>
      <w:r w:rsidR="00BE03AD" w:rsidRPr="00861C97">
        <w:rPr>
          <w:sz w:val="24"/>
          <w:szCs w:val="24"/>
          <w:u w:val="single"/>
        </w:rPr>
        <w:t>Business Account</w:t>
      </w:r>
      <w:r w:rsidR="00BE03AD" w:rsidRPr="00861C97">
        <w:rPr>
          <w:sz w:val="24"/>
          <w:szCs w:val="24"/>
        </w:rPr>
        <w:t xml:space="preserve"> Balance as 11 </w:t>
      </w:r>
      <w:r w:rsidR="00F236A3">
        <w:rPr>
          <w:sz w:val="24"/>
          <w:szCs w:val="24"/>
        </w:rPr>
        <w:t>Febr</w:t>
      </w:r>
      <w:r w:rsidR="00D4577A" w:rsidRPr="00861C97">
        <w:rPr>
          <w:sz w:val="24"/>
          <w:szCs w:val="24"/>
        </w:rPr>
        <w:t>uary 2019</w:t>
      </w:r>
      <w:r w:rsidR="00BE03AD" w:rsidRPr="00861C97">
        <w:rPr>
          <w:sz w:val="24"/>
          <w:szCs w:val="24"/>
        </w:rPr>
        <w:t xml:space="preserve">, </w:t>
      </w:r>
      <w:r w:rsidR="000671B1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£</w:t>
      </w:r>
      <w:r w:rsidR="00AD16CF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5782.38</w:t>
      </w:r>
      <w:r w:rsidRPr="00F236A3">
        <w:rPr>
          <w:color w:val="FF0000"/>
          <w:sz w:val="24"/>
          <w:szCs w:val="24"/>
        </w:rPr>
        <w:t xml:space="preserve"> </w:t>
      </w:r>
      <w:r w:rsidR="00861C97">
        <w:rPr>
          <w:sz w:val="24"/>
          <w:szCs w:val="24"/>
        </w:rPr>
        <w:t>(</w:t>
      </w:r>
      <w:proofErr w:type="gramStart"/>
      <w:r w:rsidR="00861C97">
        <w:rPr>
          <w:sz w:val="24"/>
          <w:szCs w:val="24"/>
        </w:rPr>
        <w:t xml:space="preserve">of  </w:t>
      </w:r>
      <w:r w:rsidR="00861C97">
        <w:rPr>
          <w:sz w:val="24"/>
          <w:szCs w:val="24"/>
        </w:rPr>
        <w:tab/>
      </w:r>
      <w:proofErr w:type="gramEnd"/>
      <w:r w:rsidR="00AD16CF">
        <w:rPr>
          <w:sz w:val="24"/>
          <w:szCs w:val="24"/>
        </w:rPr>
        <w:tab/>
      </w:r>
      <w:r w:rsidR="00AD16CF">
        <w:rPr>
          <w:sz w:val="24"/>
          <w:szCs w:val="24"/>
        </w:rPr>
        <w:tab/>
      </w:r>
      <w:r w:rsidR="00A657EA">
        <w:rPr>
          <w:sz w:val="24"/>
          <w:szCs w:val="24"/>
        </w:rPr>
        <w:t xml:space="preserve">        </w:t>
      </w:r>
      <w:r w:rsidR="000671B1">
        <w:rPr>
          <w:sz w:val="24"/>
          <w:szCs w:val="24"/>
        </w:rPr>
        <w:t xml:space="preserve">             </w:t>
      </w:r>
      <w:r w:rsidR="00861C97">
        <w:rPr>
          <w:sz w:val="24"/>
          <w:szCs w:val="24"/>
        </w:rPr>
        <w:t>which £1523.62 is Restricted Funds.</w:t>
      </w:r>
      <w:r w:rsidR="00AD16CF">
        <w:rPr>
          <w:sz w:val="24"/>
          <w:szCs w:val="24"/>
        </w:rPr>
        <w:t>)</w:t>
      </w:r>
      <w:r w:rsidR="00861C97">
        <w:rPr>
          <w:sz w:val="24"/>
          <w:szCs w:val="24"/>
        </w:rPr>
        <w:t xml:space="preserve">   </w:t>
      </w:r>
      <w:r w:rsidR="00DE69A1">
        <w:rPr>
          <w:sz w:val="24"/>
          <w:szCs w:val="24"/>
        </w:rPr>
        <w:tab/>
      </w:r>
      <w:r w:rsidR="00DE69A1">
        <w:rPr>
          <w:sz w:val="24"/>
          <w:szCs w:val="24"/>
        </w:rPr>
        <w:tab/>
      </w:r>
      <w:r w:rsidR="00DE69A1">
        <w:rPr>
          <w:sz w:val="24"/>
          <w:szCs w:val="24"/>
        </w:rPr>
        <w:tab/>
      </w:r>
      <w:r w:rsidR="00FA3242">
        <w:rPr>
          <w:sz w:val="24"/>
          <w:szCs w:val="24"/>
        </w:rPr>
        <w:t xml:space="preserve">                   </w:t>
      </w:r>
      <w:r w:rsidR="00FA3242">
        <w:rPr>
          <w:sz w:val="24"/>
          <w:szCs w:val="24"/>
        </w:rPr>
        <w:tab/>
      </w:r>
      <w:r w:rsidR="00AD16CF">
        <w:rPr>
          <w:sz w:val="24"/>
          <w:szCs w:val="24"/>
        </w:rPr>
        <w:tab/>
      </w:r>
      <w:r w:rsidR="00AD16CF">
        <w:rPr>
          <w:sz w:val="24"/>
          <w:szCs w:val="24"/>
        </w:rPr>
        <w:tab/>
        <w:t xml:space="preserve">     </w:t>
      </w:r>
      <w:r w:rsidR="00FA3242">
        <w:rPr>
          <w:sz w:val="24"/>
          <w:szCs w:val="24"/>
        </w:rPr>
        <w:t xml:space="preserve"> d. </w:t>
      </w:r>
      <w:r w:rsidR="00DE69A1" w:rsidRPr="00FA3242">
        <w:rPr>
          <w:sz w:val="24"/>
          <w:szCs w:val="24"/>
          <w:u w:val="single"/>
        </w:rPr>
        <w:t>Payments.</w:t>
      </w:r>
      <w:r w:rsidR="00DE69A1">
        <w:rPr>
          <w:sz w:val="24"/>
          <w:szCs w:val="24"/>
        </w:rPr>
        <w:t xml:space="preserve">  </w:t>
      </w:r>
      <w:r w:rsidR="00C11838">
        <w:rPr>
          <w:sz w:val="24"/>
          <w:szCs w:val="24"/>
        </w:rPr>
        <w:t>IC de Wet, Paper</w:t>
      </w:r>
      <w:r w:rsidR="009562CA">
        <w:rPr>
          <w:sz w:val="24"/>
          <w:szCs w:val="24"/>
        </w:rPr>
        <w:t>. £3.25.  Cheque</w:t>
      </w:r>
      <w:r w:rsidR="00C25316">
        <w:rPr>
          <w:sz w:val="24"/>
          <w:szCs w:val="24"/>
        </w:rPr>
        <w:t xml:space="preserve"> 100316</w:t>
      </w:r>
      <w:r w:rsidR="00C11838">
        <w:rPr>
          <w:sz w:val="24"/>
          <w:szCs w:val="24"/>
        </w:rPr>
        <w:tab/>
      </w:r>
      <w:r w:rsidR="00C11838">
        <w:rPr>
          <w:sz w:val="24"/>
          <w:szCs w:val="24"/>
        </w:rPr>
        <w:tab/>
      </w:r>
      <w:r w:rsidR="00C11838">
        <w:rPr>
          <w:sz w:val="24"/>
          <w:szCs w:val="24"/>
        </w:rPr>
        <w:tab/>
      </w:r>
      <w:r w:rsidR="00C11838">
        <w:rPr>
          <w:sz w:val="24"/>
          <w:szCs w:val="24"/>
        </w:rPr>
        <w:tab/>
      </w:r>
      <w:r w:rsidR="00C11838">
        <w:rPr>
          <w:sz w:val="24"/>
          <w:szCs w:val="24"/>
        </w:rPr>
        <w:tab/>
      </w:r>
      <w:r w:rsidR="00C25316">
        <w:rPr>
          <w:sz w:val="24"/>
          <w:szCs w:val="24"/>
        </w:rPr>
        <w:t xml:space="preserve">                 </w:t>
      </w:r>
      <w:r w:rsidR="00C11838">
        <w:rPr>
          <w:sz w:val="24"/>
          <w:szCs w:val="24"/>
        </w:rPr>
        <w:t>YLCA</w:t>
      </w:r>
      <w:r w:rsidR="009562CA">
        <w:rPr>
          <w:sz w:val="24"/>
          <w:szCs w:val="24"/>
        </w:rPr>
        <w:t xml:space="preserve"> Membership Renewal.  £128.00.  Cheque </w:t>
      </w:r>
      <w:r w:rsidR="00C25316">
        <w:rPr>
          <w:sz w:val="24"/>
          <w:szCs w:val="24"/>
        </w:rPr>
        <w:t>100317</w:t>
      </w:r>
      <w:r w:rsidR="00C11838">
        <w:rPr>
          <w:sz w:val="24"/>
          <w:szCs w:val="24"/>
        </w:rPr>
        <w:tab/>
      </w:r>
      <w:r w:rsidR="00C25316">
        <w:rPr>
          <w:sz w:val="24"/>
          <w:szCs w:val="24"/>
        </w:rPr>
        <w:tab/>
      </w:r>
      <w:r w:rsidR="00C11838">
        <w:rPr>
          <w:sz w:val="24"/>
          <w:szCs w:val="24"/>
        </w:rPr>
        <w:tab/>
      </w:r>
      <w:r w:rsidR="00C11838">
        <w:rPr>
          <w:sz w:val="24"/>
          <w:szCs w:val="24"/>
        </w:rPr>
        <w:tab/>
      </w:r>
      <w:r w:rsidR="00C25316">
        <w:rPr>
          <w:sz w:val="24"/>
          <w:szCs w:val="24"/>
        </w:rPr>
        <w:t xml:space="preserve">                 </w:t>
      </w:r>
      <w:r w:rsidR="00C11838">
        <w:rPr>
          <w:sz w:val="24"/>
          <w:szCs w:val="24"/>
        </w:rPr>
        <w:t>TP Jones</w:t>
      </w:r>
      <w:r w:rsidR="009562CA">
        <w:rPr>
          <w:sz w:val="24"/>
          <w:szCs w:val="24"/>
        </w:rPr>
        <w:t xml:space="preserve"> &amp; Co LLP.  Payroll Preparation.  £73.20.  Cheque</w:t>
      </w:r>
      <w:r w:rsidR="00C25316">
        <w:rPr>
          <w:sz w:val="24"/>
          <w:szCs w:val="24"/>
        </w:rPr>
        <w:t xml:space="preserve"> 100318</w:t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C25316">
        <w:rPr>
          <w:sz w:val="24"/>
          <w:szCs w:val="24"/>
        </w:rPr>
        <w:t xml:space="preserve">    </w:t>
      </w:r>
      <w:r w:rsidR="009562CA">
        <w:rPr>
          <w:sz w:val="24"/>
          <w:szCs w:val="24"/>
        </w:rPr>
        <w:t>Donation to NY Scouts for copying.  £</w:t>
      </w:r>
      <w:r w:rsidR="00D27634">
        <w:rPr>
          <w:sz w:val="24"/>
          <w:szCs w:val="24"/>
        </w:rPr>
        <w:t>20.00 tbc.</w:t>
      </w:r>
      <w:bookmarkStart w:id="0" w:name="_GoBack"/>
      <w:bookmarkEnd w:id="0"/>
      <w:r w:rsidR="009562CA">
        <w:rPr>
          <w:sz w:val="24"/>
          <w:szCs w:val="24"/>
        </w:rPr>
        <w:t xml:space="preserve">  Cheque</w:t>
      </w:r>
      <w:r w:rsidR="00C25316">
        <w:rPr>
          <w:sz w:val="24"/>
          <w:szCs w:val="24"/>
        </w:rPr>
        <w:t xml:space="preserve"> 100319</w:t>
      </w:r>
      <w:r w:rsidR="00DE69A1">
        <w:rPr>
          <w:sz w:val="24"/>
          <w:szCs w:val="24"/>
        </w:rPr>
        <w:tab/>
      </w:r>
      <w:r w:rsidR="00DE69A1">
        <w:rPr>
          <w:sz w:val="24"/>
          <w:szCs w:val="24"/>
        </w:rPr>
        <w:tab/>
        <w:t xml:space="preserve">        </w:t>
      </w:r>
      <w:r w:rsidR="00DE69A1">
        <w:rPr>
          <w:sz w:val="24"/>
          <w:szCs w:val="24"/>
        </w:rPr>
        <w:tab/>
      </w:r>
      <w:r w:rsidR="00C25316">
        <w:rPr>
          <w:sz w:val="24"/>
          <w:szCs w:val="24"/>
        </w:rPr>
        <w:t xml:space="preserve">      </w:t>
      </w:r>
      <w:r w:rsidR="00FA3242">
        <w:rPr>
          <w:sz w:val="24"/>
          <w:szCs w:val="24"/>
        </w:rPr>
        <w:t xml:space="preserve">e. </w:t>
      </w:r>
      <w:r w:rsidR="00A9027B" w:rsidRPr="00FA3242">
        <w:rPr>
          <w:sz w:val="24"/>
          <w:szCs w:val="24"/>
          <w:u w:val="single"/>
        </w:rPr>
        <w:t xml:space="preserve">Council </w:t>
      </w:r>
      <w:r w:rsidR="00034F79">
        <w:rPr>
          <w:sz w:val="24"/>
          <w:szCs w:val="24"/>
          <w:u w:val="single"/>
        </w:rPr>
        <w:t>I</w:t>
      </w:r>
      <w:r w:rsidR="00A9027B" w:rsidRPr="00FA3242">
        <w:rPr>
          <w:sz w:val="24"/>
          <w:szCs w:val="24"/>
          <w:u w:val="single"/>
        </w:rPr>
        <w:t>nternal Audit.</w:t>
      </w:r>
      <w:r w:rsidR="00A9027B">
        <w:rPr>
          <w:sz w:val="24"/>
          <w:szCs w:val="24"/>
        </w:rPr>
        <w:t xml:space="preserve">  T</w:t>
      </w:r>
      <w:r w:rsidR="009562CA">
        <w:rPr>
          <w:sz w:val="24"/>
          <w:szCs w:val="24"/>
        </w:rPr>
        <w:t xml:space="preserve">he </w:t>
      </w:r>
      <w:r w:rsidR="00A9027B">
        <w:rPr>
          <w:sz w:val="24"/>
          <w:szCs w:val="24"/>
        </w:rPr>
        <w:t>minutes, bank statements</w:t>
      </w:r>
      <w:r w:rsidR="00034F79">
        <w:rPr>
          <w:sz w:val="24"/>
          <w:szCs w:val="24"/>
        </w:rPr>
        <w:t xml:space="preserve"> </w:t>
      </w:r>
      <w:r w:rsidR="00A9027B">
        <w:rPr>
          <w:sz w:val="24"/>
          <w:szCs w:val="24"/>
        </w:rPr>
        <w:t xml:space="preserve">and cheque </w:t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  <w:t xml:space="preserve">                 </w:t>
      </w:r>
      <w:r w:rsidR="00A9027B">
        <w:rPr>
          <w:sz w:val="24"/>
          <w:szCs w:val="24"/>
        </w:rPr>
        <w:t xml:space="preserve">books </w:t>
      </w:r>
      <w:r w:rsidR="009562CA">
        <w:rPr>
          <w:sz w:val="24"/>
          <w:szCs w:val="24"/>
        </w:rPr>
        <w:t xml:space="preserve">to be </w:t>
      </w:r>
      <w:r w:rsidR="009562CA">
        <w:rPr>
          <w:sz w:val="24"/>
          <w:szCs w:val="24"/>
        </w:rPr>
        <w:tab/>
        <w:t>handed to the Chairman for internal audit by</w:t>
      </w:r>
      <w:r w:rsidR="00A9027B">
        <w:rPr>
          <w:sz w:val="24"/>
          <w:szCs w:val="24"/>
        </w:rPr>
        <w:t xml:space="preserve"> the Finance </w:t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  <w:t xml:space="preserve">    </w:t>
      </w:r>
      <w:r w:rsidR="00A9027B">
        <w:rPr>
          <w:sz w:val="24"/>
          <w:szCs w:val="24"/>
        </w:rPr>
        <w:t>Committee.</w:t>
      </w:r>
      <w:r w:rsidR="00A636A0">
        <w:rPr>
          <w:sz w:val="24"/>
          <w:szCs w:val="24"/>
        </w:rPr>
        <w:tab/>
      </w:r>
      <w:r w:rsidR="009562CA">
        <w:rPr>
          <w:sz w:val="24"/>
          <w:szCs w:val="24"/>
        </w:rPr>
        <w:t xml:space="preserve">          </w:t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</w:r>
      <w:r w:rsidR="00C25316">
        <w:rPr>
          <w:sz w:val="24"/>
          <w:szCs w:val="24"/>
        </w:rPr>
        <w:tab/>
        <w:t xml:space="preserve">          </w:t>
      </w:r>
      <w:r w:rsidR="00861C97">
        <w:rPr>
          <w:sz w:val="24"/>
          <w:szCs w:val="24"/>
        </w:rPr>
        <w:t>19.0</w:t>
      </w:r>
      <w:r w:rsidR="00C11838">
        <w:rPr>
          <w:sz w:val="24"/>
          <w:szCs w:val="24"/>
        </w:rPr>
        <w:t>53</w:t>
      </w:r>
      <w:r w:rsidR="00861C97">
        <w:rPr>
          <w:sz w:val="24"/>
          <w:szCs w:val="24"/>
        </w:rPr>
        <w:t xml:space="preserve"> </w:t>
      </w:r>
      <w:r w:rsidR="00861C97" w:rsidRPr="00861C97">
        <w:rPr>
          <w:b/>
          <w:sz w:val="24"/>
          <w:szCs w:val="24"/>
        </w:rPr>
        <w:t>Planning</w:t>
      </w:r>
      <w:r w:rsidR="00861C97">
        <w:rPr>
          <w:sz w:val="24"/>
          <w:szCs w:val="24"/>
        </w:rPr>
        <w:t xml:space="preserve">.   Decisions.  </w:t>
      </w:r>
      <w:r w:rsidR="00F236A3">
        <w:rPr>
          <w:sz w:val="24"/>
          <w:szCs w:val="24"/>
        </w:rPr>
        <w:tab/>
      </w:r>
      <w:r w:rsidR="00F236A3">
        <w:rPr>
          <w:sz w:val="24"/>
          <w:szCs w:val="24"/>
        </w:rPr>
        <w:tab/>
      </w:r>
      <w:r w:rsidR="00F236A3">
        <w:rPr>
          <w:sz w:val="24"/>
          <w:szCs w:val="24"/>
        </w:rPr>
        <w:tab/>
      </w:r>
      <w:r w:rsidR="006C426C">
        <w:rPr>
          <w:sz w:val="24"/>
          <w:szCs w:val="24"/>
        </w:rPr>
        <w:t xml:space="preserve">        </w:t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</w:r>
      <w:r w:rsidR="009562CA">
        <w:rPr>
          <w:sz w:val="24"/>
          <w:szCs w:val="24"/>
        </w:rPr>
        <w:tab/>
        <w:t xml:space="preserve">       </w:t>
      </w:r>
      <w:r w:rsidR="007A1C7C">
        <w:rPr>
          <w:sz w:val="24"/>
          <w:szCs w:val="24"/>
        </w:rPr>
        <w:t xml:space="preserve"> </w:t>
      </w:r>
      <w:r w:rsidR="00861C97">
        <w:rPr>
          <w:sz w:val="24"/>
          <w:szCs w:val="24"/>
        </w:rPr>
        <w:t>New Applications.</w:t>
      </w:r>
      <w:r w:rsidR="00AA2725" w:rsidRPr="00AA2725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r w:rsidR="00234F78" w:rsidRPr="00234F78">
        <w:rPr>
          <w:rFonts w:cstheme="minorHAnsi"/>
          <w:color w:val="202124"/>
          <w:sz w:val="24"/>
          <w:szCs w:val="24"/>
          <w:shd w:val="clear" w:color="auto" w:fill="FFFFFF"/>
        </w:rPr>
        <w:t>-</w:t>
      </w:r>
      <w:r w:rsidR="00AA2725" w:rsidRPr="000B6EE4">
        <w:rPr>
          <w:rFonts w:cstheme="minorHAnsi"/>
          <w:color w:val="202124"/>
          <w:sz w:val="24"/>
          <w:szCs w:val="24"/>
          <w:shd w:val="clear" w:color="auto" w:fill="FFFFFF"/>
        </w:rPr>
        <w:t>19/00354/FUL Prospect House</w:t>
      </w:r>
      <w:r w:rsidR="000B6EE4" w:rsidRPr="000B6EE4">
        <w:rPr>
          <w:rFonts w:cstheme="minorHAnsi"/>
          <w:color w:val="202124"/>
          <w:sz w:val="24"/>
          <w:szCs w:val="24"/>
          <w:shd w:val="clear" w:color="auto" w:fill="FFFFFF"/>
        </w:rPr>
        <w:t>.</w:t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  <w:t xml:space="preserve">   </w:t>
      </w:r>
      <w:r w:rsidR="00234F78">
        <w:rPr>
          <w:rFonts w:cstheme="minorHAnsi"/>
          <w:color w:val="202124"/>
          <w:sz w:val="24"/>
          <w:szCs w:val="24"/>
          <w:shd w:val="clear" w:color="auto" w:fill="FFFFFF"/>
        </w:rPr>
        <w:t>-</w:t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 xml:space="preserve">19/00598/FUL.  Revised application for single storey </w:t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</w:r>
      <w:r w:rsidR="004854B4">
        <w:rPr>
          <w:rFonts w:cstheme="minorHAnsi"/>
          <w:color w:val="202124"/>
          <w:sz w:val="24"/>
          <w:szCs w:val="24"/>
          <w:shd w:val="clear" w:color="auto" w:fill="FFFFFF"/>
        </w:rPr>
        <w:tab/>
        <w:t xml:space="preserve">   rear extension at 4 Moor Rise.</w:t>
      </w:r>
      <w:r w:rsidR="00F236A3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  <w:t xml:space="preserve">   </w:t>
      </w:r>
      <w:r w:rsidR="00234F78">
        <w:rPr>
          <w:sz w:val="24"/>
          <w:szCs w:val="24"/>
        </w:rPr>
        <w:t>-</w:t>
      </w:r>
      <w:r w:rsidR="004854B4">
        <w:rPr>
          <w:sz w:val="24"/>
          <w:szCs w:val="24"/>
        </w:rPr>
        <w:t xml:space="preserve">Knayton Moor Grange.  Proposed diversion of Public </w:t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</w:r>
      <w:r w:rsidR="004854B4">
        <w:rPr>
          <w:sz w:val="24"/>
          <w:szCs w:val="24"/>
        </w:rPr>
        <w:tab/>
        <w:t xml:space="preserve">   Footpath 10.86/10.  GR SE46048924.</w:t>
      </w:r>
      <w:r w:rsidR="00AB2701">
        <w:rPr>
          <w:sz w:val="24"/>
          <w:szCs w:val="24"/>
        </w:rPr>
        <w:tab/>
      </w:r>
      <w:r w:rsidR="00961F63">
        <w:rPr>
          <w:sz w:val="24"/>
          <w:szCs w:val="24"/>
        </w:rPr>
        <w:t xml:space="preserve">            </w:t>
      </w:r>
      <w:r w:rsidR="00834B84">
        <w:rPr>
          <w:sz w:val="24"/>
          <w:szCs w:val="24"/>
        </w:rPr>
        <w:t>19.0</w:t>
      </w:r>
      <w:r w:rsidR="00C11838">
        <w:rPr>
          <w:sz w:val="24"/>
          <w:szCs w:val="24"/>
        </w:rPr>
        <w:t>54</w:t>
      </w:r>
      <w:r w:rsidR="000B6EE4">
        <w:rPr>
          <w:sz w:val="24"/>
          <w:szCs w:val="24"/>
        </w:rPr>
        <w:t xml:space="preserve"> </w:t>
      </w:r>
      <w:r w:rsidRPr="000A1F3B">
        <w:rPr>
          <w:b/>
          <w:sz w:val="24"/>
          <w:szCs w:val="24"/>
        </w:rPr>
        <w:t>Village Caretaker.</w:t>
      </w:r>
      <w:r>
        <w:rPr>
          <w:sz w:val="24"/>
          <w:szCs w:val="24"/>
        </w:rPr>
        <w:t xml:space="preserve">  To receive report – Cllr. Smith.  To agree tas</w:t>
      </w:r>
      <w:r w:rsidR="000B6EE4">
        <w:rPr>
          <w:sz w:val="24"/>
          <w:szCs w:val="24"/>
        </w:rPr>
        <w:t>ks.</w:t>
      </w:r>
      <w:r w:rsidR="000B6EE4">
        <w:rPr>
          <w:sz w:val="24"/>
          <w:szCs w:val="24"/>
        </w:rPr>
        <w:tab/>
      </w:r>
      <w:r w:rsidR="000B6EE4">
        <w:rPr>
          <w:sz w:val="24"/>
          <w:szCs w:val="24"/>
        </w:rPr>
        <w:tab/>
        <w:t xml:space="preserve">         </w:t>
      </w:r>
      <w:r w:rsidR="00C11838">
        <w:rPr>
          <w:sz w:val="24"/>
          <w:szCs w:val="24"/>
        </w:rPr>
        <w:t>19.055</w:t>
      </w:r>
      <w:r w:rsidR="008D0391">
        <w:rPr>
          <w:sz w:val="24"/>
          <w:szCs w:val="24"/>
        </w:rPr>
        <w:t xml:space="preserve"> </w:t>
      </w:r>
      <w:r w:rsidR="008D0391" w:rsidRPr="008D0391">
        <w:rPr>
          <w:b/>
          <w:sz w:val="24"/>
          <w:szCs w:val="24"/>
        </w:rPr>
        <w:t>To receive update on notice board refurbishment.</w:t>
      </w:r>
      <w:r w:rsidR="00CC4AC8" w:rsidRPr="008D0391">
        <w:rPr>
          <w:b/>
          <w:sz w:val="24"/>
          <w:szCs w:val="24"/>
        </w:rPr>
        <w:tab/>
      </w:r>
      <w:r w:rsidR="00D7403F">
        <w:rPr>
          <w:b/>
          <w:sz w:val="24"/>
          <w:szCs w:val="24"/>
        </w:rPr>
        <w:tab/>
      </w:r>
      <w:r w:rsidR="00D7403F">
        <w:rPr>
          <w:b/>
          <w:sz w:val="24"/>
          <w:szCs w:val="24"/>
        </w:rPr>
        <w:tab/>
        <w:t xml:space="preserve">         </w:t>
      </w:r>
      <w:r w:rsidR="00C11838">
        <w:t xml:space="preserve">   </w:t>
      </w:r>
      <w:r w:rsidR="00457CE9" w:rsidRPr="007C4B4E">
        <w:rPr>
          <w:sz w:val="24"/>
          <w:szCs w:val="24"/>
        </w:rPr>
        <w:t>19.0</w:t>
      </w:r>
      <w:r w:rsidR="00C11838" w:rsidRPr="007C4B4E">
        <w:rPr>
          <w:sz w:val="24"/>
          <w:szCs w:val="24"/>
        </w:rPr>
        <w:t xml:space="preserve">56 </w:t>
      </w:r>
      <w:r w:rsidR="00C11838" w:rsidRPr="007C4B4E">
        <w:rPr>
          <w:b/>
          <w:sz w:val="24"/>
          <w:szCs w:val="24"/>
        </w:rPr>
        <w:t>T</w:t>
      </w:r>
      <w:r w:rsidR="00457CE9" w:rsidRPr="007C4B4E">
        <w:rPr>
          <w:b/>
          <w:sz w:val="24"/>
          <w:szCs w:val="24"/>
        </w:rPr>
        <w:t xml:space="preserve">o receive </w:t>
      </w:r>
      <w:r w:rsidR="000B6EE4" w:rsidRPr="007C4B4E">
        <w:rPr>
          <w:b/>
          <w:sz w:val="24"/>
          <w:szCs w:val="24"/>
        </w:rPr>
        <w:t>update from the mini bus survey.</w:t>
      </w:r>
      <w:r w:rsidR="007C4B4E">
        <w:rPr>
          <w:b/>
          <w:sz w:val="24"/>
          <w:szCs w:val="24"/>
        </w:rPr>
        <w:tab/>
      </w:r>
      <w:r w:rsidR="007C4B4E">
        <w:rPr>
          <w:b/>
          <w:sz w:val="24"/>
          <w:szCs w:val="24"/>
        </w:rPr>
        <w:tab/>
      </w:r>
      <w:r w:rsidR="007C4B4E">
        <w:rPr>
          <w:b/>
          <w:sz w:val="24"/>
          <w:szCs w:val="24"/>
        </w:rPr>
        <w:tab/>
      </w:r>
      <w:r w:rsidR="007C4B4E">
        <w:rPr>
          <w:b/>
          <w:sz w:val="24"/>
          <w:szCs w:val="24"/>
        </w:rPr>
        <w:tab/>
        <w:t xml:space="preserve">         </w:t>
      </w:r>
      <w:r w:rsidR="007C4B4E" w:rsidRPr="007C4B4E">
        <w:rPr>
          <w:sz w:val="24"/>
          <w:szCs w:val="24"/>
        </w:rPr>
        <w:t>19.057</w:t>
      </w:r>
      <w:r w:rsidR="007C4B4E">
        <w:rPr>
          <w:sz w:val="24"/>
          <w:szCs w:val="24"/>
        </w:rPr>
        <w:t xml:space="preserve"> </w:t>
      </w:r>
      <w:r w:rsidR="007C4B4E" w:rsidRPr="007C4B4E">
        <w:rPr>
          <w:b/>
          <w:sz w:val="24"/>
          <w:szCs w:val="24"/>
        </w:rPr>
        <w:t>To receive a letter from an applicant for a potential Sanctuary Housing tenan</w:t>
      </w:r>
      <w:r w:rsidR="00C25316">
        <w:rPr>
          <w:b/>
          <w:sz w:val="24"/>
          <w:szCs w:val="24"/>
        </w:rPr>
        <w:t>cy</w:t>
      </w:r>
      <w:r w:rsidR="007C4B4E" w:rsidRPr="007C4B4E">
        <w:rPr>
          <w:b/>
          <w:sz w:val="24"/>
          <w:szCs w:val="24"/>
        </w:rPr>
        <w:t>.</w:t>
      </w:r>
      <w:r w:rsidR="00285CAC">
        <w:rPr>
          <w:b/>
          <w:sz w:val="24"/>
          <w:szCs w:val="24"/>
        </w:rPr>
        <w:t xml:space="preserve"> </w:t>
      </w:r>
      <w:r w:rsidR="00285CAC" w:rsidRPr="00285CAC">
        <w:rPr>
          <w:sz w:val="24"/>
          <w:szCs w:val="24"/>
        </w:rPr>
        <w:t>19.058</w:t>
      </w:r>
      <w:r w:rsidR="00285CAC">
        <w:rPr>
          <w:b/>
          <w:sz w:val="24"/>
          <w:szCs w:val="24"/>
        </w:rPr>
        <w:t xml:space="preserve"> To receive an update from Cllr. </w:t>
      </w:r>
      <w:proofErr w:type="spellStart"/>
      <w:r w:rsidR="00285CAC">
        <w:rPr>
          <w:b/>
          <w:sz w:val="24"/>
          <w:szCs w:val="24"/>
        </w:rPr>
        <w:t>Cowton</w:t>
      </w:r>
      <w:proofErr w:type="spellEnd"/>
      <w:r w:rsidR="00285CAC">
        <w:rPr>
          <w:b/>
          <w:sz w:val="24"/>
          <w:szCs w:val="24"/>
        </w:rPr>
        <w:t xml:space="preserve"> about the Ride on Mower Service.</w:t>
      </w:r>
      <w:r w:rsidR="007C4B4E">
        <w:rPr>
          <w:b/>
          <w:sz w:val="24"/>
          <w:szCs w:val="24"/>
        </w:rPr>
        <w:tab/>
      </w:r>
      <w:r w:rsidR="00FF6EB8" w:rsidRPr="007C4B4E">
        <w:rPr>
          <w:rFonts w:cstheme="minorHAnsi"/>
          <w:sz w:val="24"/>
          <w:szCs w:val="24"/>
        </w:rPr>
        <w:tab/>
      </w:r>
    </w:p>
    <w:p w14:paraId="56D3A1AB" w14:textId="69B965C1" w:rsidR="000043EF" w:rsidRPr="007C4B4E" w:rsidRDefault="00AD16CF" w:rsidP="00C72B46">
      <w:pPr>
        <w:shd w:val="clear" w:color="auto" w:fill="E8EAED"/>
        <w:spacing w:after="0" w:line="90" w:lineRule="atLeast"/>
        <w:rPr>
          <w:rFonts w:cstheme="minorHAnsi"/>
          <w:sz w:val="24"/>
          <w:szCs w:val="24"/>
        </w:rPr>
      </w:pPr>
      <w:r w:rsidRPr="00AD16CF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 wp14:anchorId="4681BA61" wp14:editId="79D7F466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EB8" w:rsidRPr="007C4B4E">
        <w:rPr>
          <w:rFonts w:cstheme="minorHAnsi"/>
          <w:sz w:val="24"/>
          <w:szCs w:val="24"/>
        </w:rPr>
        <w:tab/>
      </w:r>
      <w:r w:rsidR="00D7403F" w:rsidRPr="007C4B4E">
        <w:rPr>
          <w:rFonts w:cstheme="minorHAnsi"/>
          <w:sz w:val="24"/>
          <w:szCs w:val="24"/>
        </w:rPr>
        <w:t xml:space="preserve">                          </w:t>
      </w:r>
      <w:r w:rsidR="006C426C" w:rsidRPr="007C4B4E">
        <w:rPr>
          <w:rFonts w:cstheme="minorHAnsi"/>
          <w:sz w:val="24"/>
          <w:szCs w:val="24"/>
        </w:rPr>
        <w:t xml:space="preserve">   </w:t>
      </w:r>
      <w:r w:rsidR="00CC4AC8" w:rsidRPr="007C4B4E">
        <w:rPr>
          <w:rFonts w:cstheme="minorHAnsi"/>
          <w:sz w:val="24"/>
          <w:szCs w:val="24"/>
        </w:rPr>
        <w:t xml:space="preserve">    </w:t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</w:r>
      <w:r w:rsidR="00CD1B1E" w:rsidRPr="007C4B4E">
        <w:rPr>
          <w:rFonts w:cstheme="minorHAnsi"/>
          <w:sz w:val="24"/>
          <w:szCs w:val="24"/>
        </w:rPr>
        <w:tab/>
        <w:t xml:space="preserve">          </w:t>
      </w:r>
    </w:p>
    <w:p w14:paraId="477AF5F6" w14:textId="32C93035" w:rsidR="000C199B" w:rsidRPr="00705302" w:rsidRDefault="000C199B" w:rsidP="000C199B">
      <w:pPr>
        <w:shd w:val="clear" w:color="auto" w:fill="FFFFFF"/>
        <w:ind w:left="90"/>
      </w:pPr>
      <w:r w:rsidRPr="00705302">
        <w:rPr>
          <w:b/>
        </w:rPr>
        <w:t>Date of next meeting</w:t>
      </w:r>
      <w:r w:rsidR="00D7403F" w:rsidRPr="00705302">
        <w:rPr>
          <w:b/>
        </w:rPr>
        <w:t>s</w:t>
      </w:r>
      <w:r w:rsidRPr="00705302">
        <w:rPr>
          <w:b/>
        </w:rPr>
        <w:t xml:space="preserve">:  </w:t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</w:r>
      <w:r w:rsidR="00D7403F" w:rsidRPr="00705302">
        <w:rPr>
          <w:b/>
        </w:rPr>
        <w:tab/>
        <w:t xml:space="preserve">      </w:t>
      </w:r>
      <w:r w:rsidR="00705302">
        <w:rPr>
          <w:b/>
        </w:rPr>
        <w:t xml:space="preserve">           </w:t>
      </w:r>
      <w:r w:rsidR="00D7403F" w:rsidRPr="00705302">
        <w:rPr>
          <w:b/>
        </w:rPr>
        <w:t>May 20</w:t>
      </w:r>
      <w:r w:rsidR="00D7403F" w:rsidRPr="00705302">
        <w:rPr>
          <w:b/>
          <w:vertAlign w:val="superscript"/>
        </w:rPr>
        <w:t>th</w:t>
      </w:r>
      <w:r w:rsidR="00D7403F" w:rsidRPr="00705302">
        <w:rPr>
          <w:b/>
        </w:rPr>
        <w:t xml:space="preserve"> Annual Parish Meeting, PC AGM &amp; Meeting tbc</w:t>
      </w:r>
      <w:r w:rsidR="00FF6EB8" w:rsidRPr="00705302">
        <w:rPr>
          <w:b/>
        </w:rPr>
        <w:tab/>
      </w:r>
      <w:r w:rsidR="00FF6EB8" w:rsidRPr="00705302">
        <w:rPr>
          <w:b/>
        </w:rPr>
        <w:tab/>
      </w:r>
      <w:r w:rsidR="00FF6EB8" w:rsidRPr="00705302">
        <w:rPr>
          <w:b/>
        </w:rPr>
        <w:tab/>
      </w:r>
      <w:r w:rsidR="00FF6EB8" w:rsidRPr="00705302">
        <w:rPr>
          <w:b/>
        </w:rPr>
        <w:tab/>
      </w:r>
      <w:r w:rsidR="00FF6EB8" w:rsidRPr="00705302">
        <w:t xml:space="preserve"> </w:t>
      </w:r>
      <w:r w:rsidR="00C72B46">
        <w:t xml:space="preserve">     </w:t>
      </w:r>
      <w:r w:rsidR="00C72B46">
        <w:tab/>
      </w:r>
      <w:r w:rsidR="00F34235" w:rsidRPr="00705302">
        <w:t>(</w:t>
      </w:r>
      <w:r w:rsidR="00FF6EB8" w:rsidRPr="00705302">
        <w:t>The regular date will not be possible because of the Local Elections)</w:t>
      </w:r>
    </w:p>
    <w:p w14:paraId="604CA223" w14:textId="08818CD6" w:rsidR="004B5846" w:rsidRDefault="004B5846" w:rsidP="000C199B">
      <w:pPr>
        <w:shd w:val="clear" w:color="auto" w:fill="FFFFFF"/>
        <w:ind w:left="90"/>
      </w:pPr>
    </w:p>
    <w:p w14:paraId="6D049A8C" w14:textId="77777777" w:rsidR="00C72B46" w:rsidRPr="00705302" w:rsidRDefault="00C72B46" w:rsidP="000C199B">
      <w:pPr>
        <w:shd w:val="clear" w:color="auto" w:fill="FFFFFF"/>
        <w:ind w:left="90"/>
      </w:pPr>
    </w:p>
    <w:p w14:paraId="3BF6F5ED" w14:textId="59618176" w:rsidR="000C199B" w:rsidRPr="000C199B" w:rsidRDefault="000C199B" w:rsidP="000C199B">
      <w:pPr>
        <w:shd w:val="clear" w:color="auto" w:fill="FFFFFF"/>
        <w:ind w:left="90"/>
        <w:rPr>
          <w:u w:val="single"/>
        </w:rPr>
      </w:pPr>
      <w:r w:rsidRPr="000C199B">
        <w:rPr>
          <w:u w:val="single"/>
        </w:rPr>
        <w:lastRenderedPageBreak/>
        <w:t>CLERK’S REPORT AND CORRESPONDENCE.</w:t>
      </w:r>
    </w:p>
    <w:p w14:paraId="5F944211" w14:textId="22E7C1EF" w:rsidR="00AA2725" w:rsidRDefault="00C25316" w:rsidP="00AA2725">
      <w:pPr>
        <w:shd w:val="clear" w:color="auto" w:fill="FFFFFF"/>
        <w:ind w:left="90"/>
      </w:pPr>
      <w:r>
        <w:t>-</w:t>
      </w:r>
      <w:r w:rsidR="009562CA">
        <w:t>HDC Standards Hearings Panel</w:t>
      </w:r>
      <w:r w:rsidR="00AA2725">
        <w:t xml:space="preserve"> Parish Council Representatives.  Two nominations received, both from </w:t>
      </w:r>
      <w:proofErr w:type="spellStart"/>
      <w:r w:rsidR="00AA2725">
        <w:t>Romanby</w:t>
      </w:r>
      <w:proofErr w:type="spellEnd"/>
      <w:r w:rsidR="00AA2725">
        <w:t xml:space="preserve"> Parish Council.  Both applicants </w:t>
      </w:r>
      <w:r>
        <w:t xml:space="preserve">have been </w:t>
      </w:r>
      <w:r w:rsidR="00AA2725">
        <w:t>successfully considered so no requirement to proceed to voting stage, subject to results of local Council elections.</w:t>
      </w:r>
      <w:r w:rsidR="00E644D4">
        <w:tab/>
      </w:r>
      <w:r w:rsidR="00EA01D2">
        <w:t xml:space="preserve">    </w:t>
      </w:r>
      <w:r w:rsidR="00AA2725">
        <w:tab/>
      </w:r>
      <w:r>
        <w:t xml:space="preserve">       </w:t>
      </w:r>
      <w:r w:rsidR="00EA01D2">
        <w:t xml:space="preserve"> -</w:t>
      </w:r>
      <w:r w:rsidR="006B0B3E">
        <w:t>Green bin renewal</w:t>
      </w:r>
      <w:r w:rsidR="00E644D4">
        <w:t xml:space="preserve"> </w:t>
      </w:r>
      <w:r w:rsidR="008D7F68">
        <w:t>reminder.</w:t>
      </w:r>
      <w:r w:rsidR="00B135DA">
        <w:tab/>
      </w:r>
      <w:r w:rsidR="00B7575C">
        <w:tab/>
      </w:r>
      <w:r w:rsidR="00B7575C">
        <w:tab/>
      </w:r>
      <w:r w:rsidR="00B7575C">
        <w:tab/>
      </w:r>
      <w:r w:rsidR="00B7575C">
        <w:tab/>
      </w:r>
      <w:r w:rsidR="00B7575C">
        <w:tab/>
      </w:r>
      <w:r w:rsidR="00B7575C">
        <w:tab/>
      </w:r>
      <w:r w:rsidR="00B7575C">
        <w:tab/>
      </w:r>
      <w:r w:rsidR="00B7575C">
        <w:tab/>
        <w:t xml:space="preserve">        -The problem with obstruction at a road junction had been resolved by the Chairman and the vehicle owner.</w:t>
      </w:r>
      <w:r w:rsidR="00EA01D2">
        <w:t xml:space="preserve"> </w:t>
      </w:r>
    </w:p>
    <w:p w14:paraId="2716F03A" w14:textId="3CAFCC18" w:rsidR="00DD1DE7" w:rsidRDefault="00AA2725" w:rsidP="00AA2725">
      <w:pPr>
        <w:shd w:val="clear" w:color="auto" w:fill="FFFFFF"/>
        <w:ind w:left="90"/>
      </w:pPr>
      <w:r>
        <w:t>North Yorkshire Moors National Park Authority Parish Member Elections.  Nominations to be submitted by 16</w:t>
      </w:r>
      <w:r w:rsidRPr="00AA2725">
        <w:rPr>
          <w:vertAlign w:val="superscript"/>
        </w:rPr>
        <w:t>th</w:t>
      </w:r>
      <w:r>
        <w:t xml:space="preserve"> May.</w:t>
      </w:r>
      <w:r w:rsidR="00A155F3">
        <w:tab/>
      </w:r>
      <w:r w:rsidR="00A155F3">
        <w:tab/>
      </w:r>
      <w:r w:rsidR="00A155F3">
        <w:tab/>
      </w:r>
      <w:r w:rsidR="00A155F3">
        <w:tab/>
      </w:r>
      <w:r w:rsidR="00A155F3">
        <w:tab/>
      </w:r>
      <w:r w:rsidR="00A155F3">
        <w:tab/>
      </w:r>
      <w:r w:rsidR="00A155F3">
        <w:tab/>
      </w:r>
      <w:r w:rsidR="00A155F3">
        <w:tab/>
      </w:r>
      <w:r w:rsidR="00DD7D2C">
        <w:t xml:space="preserve">              YLCA.  National Audit Office.  New Code of Audit Practice Consultation for 2020.</w:t>
      </w:r>
      <w:r w:rsidR="00EA01D2">
        <w:t xml:space="preserve">   </w:t>
      </w:r>
      <w:r w:rsidR="00DD7D2C">
        <w:tab/>
        <w:t xml:space="preserve">              YLCA Membership renewal invoice and Renewal Form to be returned after the election by 31</w:t>
      </w:r>
      <w:r w:rsidR="00DD7D2C" w:rsidRPr="00DD7D2C">
        <w:rPr>
          <w:vertAlign w:val="superscript"/>
        </w:rPr>
        <w:t>st</w:t>
      </w:r>
      <w:r w:rsidR="00DD7D2C">
        <w:t xml:space="preserve"> May 2019.</w:t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  <w:t xml:space="preserve">          Request for possible footpath alteration at 3 Tuns House to be checked by NYCC footpaths.</w:t>
      </w:r>
      <w:r w:rsidR="00DD7D2C">
        <w:tab/>
        <w:t xml:space="preserve">   PKF Littlejohn External Audit 2018/2019.</w:t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  <w:t xml:space="preserve">             White Rose Update.  March edition.</w:t>
      </w:r>
      <w:r w:rsidR="00EA01D2">
        <w:t xml:space="preserve">   </w:t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  <w:t xml:space="preserve">         Request for Council approval for potential Sanctuary Housing tenant.</w:t>
      </w:r>
      <w:r w:rsidR="00EA01D2">
        <w:t xml:space="preserve">          </w:t>
      </w:r>
      <w:r w:rsidR="00DD7D2C">
        <w:tab/>
      </w:r>
      <w:r w:rsidR="00DD7D2C">
        <w:tab/>
        <w:t xml:space="preserve">            Notice of election.</w:t>
      </w:r>
      <w:r w:rsidR="00EA01D2">
        <w:t xml:space="preserve"> </w:t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</w:r>
      <w:r w:rsidR="00DD7D2C">
        <w:tab/>
        <w:t xml:space="preserve">              Email re Election Leaflet content underselling the role of the Parish Council.</w:t>
      </w:r>
      <w:r w:rsidR="00EA01D2">
        <w:t xml:space="preserve">                                                                                                     </w:t>
      </w:r>
      <w:r w:rsidR="00DD1DE7">
        <w:t>HDC Footpaths.  Rotten stile repaired by landowner.</w:t>
      </w:r>
      <w:r w:rsidR="00DD1DE7">
        <w:tab/>
      </w:r>
      <w:r w:rsidR="00DD1DE7">
        <w:tab/>
      </w:r>
      <w:r w:rsidR="00DD1DE7">
        <w:tab/>
      </w:r>
      <w:r w:rsidR="00DD1DE7">
        <w:tab/>
      </w:r>
      <w:r w:rsidR="00DD1DE7">
        <w:tab/>
        <w:t xml:space="preserve">          Update on Foxhall Farm planning issues.</w:t>
      </w:r>
    </w:p>
    <w:p w14:paraId="5354D904" w14:textId="60B8A821" w:rsidR="000671B1" w:rsidRDefault="00EA01D2" w:rsidP="00AA2725">
      <w:pPr>
        <w:shd w:val="clear" w:color="auto" w:fill="FFFFFF"/>
        <w:ind w:left="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1B1">
        <w:tab/>
      </w:r>
      <w:r w:rsidR="000671B1">
        <w:tab/>
      </w:r>
      <w:r w:rsidR="000671B1">
        <w:tab/>
      </w:r>
      <w:r w:rsidR="000671B1">
        <w:tab/>
      </w:r>
      <w:r w:rsidR="00F0453D">
        <w:tab/>
      </w:r>
      <w:r w:rsidR="00F0453D">
        <w:tab/>
      </w:r>
      <w:r w:rsidR="00F0453D">
        <w:tab/>
      </w:r>
      <w:r w:rsidR="00F0453D">
        <w:tab/>
      </w:r>
      <w:r w:rsidR="00F0453D">
        <w:tab/>
        <w:t xml:space="preserve">   </w:t>
      </w:r>
    </w:p>
    <w:p w14:paraId="10E541FA" w14:textId="26829A90" w:rsidR="000C199B" w:rsidRPr="00027C57" w:rsidRDefault="00B135DA" w:rsidP="00027C57">
      <w:pPr>
        <w:shd w:val="clear" w:color="auto" w:fill="FFFFFF"/>
        <w:ind w:left="90"/>
      </w:pPr>
      <w:r>
        <w:t xml:space="preserve">             </w:t>
      </w:r>
    </w:p>
    <w:sectPr w:rsidR="000C199B" w:rsidRPr="00027C57" w:rsidSect="00241F83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F"/>
    <w:rsid w:val="000043EF"/>
    <w:rsid w:val="00027C57"/>
    <w:rsid w:val="00034F79"/>
    <w:rsid w:val="000671B1"/>
    <w:rsid w:val="0008165B"/>
    <w:rsid w:val="000A6974"/>
    <w:rsid w:val="000B6EE4"/>
    <w:rsid w:val="000C199B"/>
    <w:rsid w:val="000D1EC1"/>
    <w:rsid w:val="000D573A"/>
    <w:rsid w:val="00111239"/>
    <w:rsid w:val="0011466A"/>
    <w:rsid w:val="001465B9"/>
    <w:rsid w:val="00163233"/>
    <w:rsid w:val="001F438B"/>
    <w:rsid w:val="00234F78"/>
    <w:rsid w:val="0026363A"/>
    <w:rsid w:val="00276C64"/>
    <w:rsid w:val="00285CAC"/>
    <w:rsid w:val="00286379"/>
    <w:rsid w:val="002A3F1F"/>
    <w:rsid w:val="004145B5"/>
    <w:rsid w:val="00457CE9"/>
    <w:rsid w:val="004723EA"/>
    <w:rsid w:val="004807A1"/>
    <w:rsid w:val="004854B4"/>
    <w:rsid w:val="004B5846"/>
    <w:rsid w:val="005A3B10"/>
    <w:rsid w:val="005D1A60"/>
    <w:rsid w:val="00602501"/>
    <w:rsid w:val="006221DD"/>
    <w:rsid w:val="00631251"/>
    <w:rsid w:val="00633402"/>
    <w:rsid w:val="0064711F"/>
    <w:rsid w:val="006B0B3E"/>
    <w:rsid w:val="006C426C"/>
    <w:rsid w:val="006F2083"/>
    <w:rsid w:val="00705302"/>
    <w:rsid w:val="007A1C7C"/>
    <w:rsid w:val="007C40E3"/>
    <w:rsid w:val="007C4B4E"/>
    <w:rsid w:val="007F0678"/>
    <w:rsid w:val="00834B84"/>
    <w:rsid w:val="0086141C"/>
    <w:rsid w:val="00861C97"/>
    <w:rsid w:val="00877BFB"/>
    <w:rsid w:val="008D0391"/>
    <w:rsid w:val="008D7F68"/>
    <w:rsid w:val="009016DA"/>
    <w:rsid w:val="00906142"/>
    <w:rsid w:val="009175E2"/>
    <w:rsid w:val="009562CA"/>
    <w:rsid w:val="00961F63"/>
    <w:rsid w:val="009762AB"/>
    <w:rsid w:val="00A155F3"/>
    <w:rsid w:val="00A30167"/>
    <w:rsid w:val="00A315C9"/>
    <w:rsid w:val="00A454BD"/>
    <w:rsid w:val="00A61D02"/>
    <w:rsid w:val="00A636A0"/>
    <w:rsid w:val="00A657EA"/>
    <w:rsid w:val="00A828E9"/>
    <w:rsid w:val="00A9027B"/>
    <w:rsid w:val="00AA2725"/>
    <w:rsid w:val="00AB2701"/>
    <w:rsid w:val="00AD16CF"/>
    <w:rsid w:val="00AD6B86"/>
    <w:rsid w:val="00B027F2"/>
    <w:rsid w:val="00B135DA"/>
    <w:rsid w:val="00B41122"/>
    <w:rsid w:val="00B5161B"/>
    <w:rsid w:val="00B7575C"/>
    <w:rsid w:val="00B817CD"/>
    <w:rsid w:val="00BE03AD"/>
    <w:rsid w:val="00C05984"/>
    <w:rsid w:val="00C11838"/>
    <w:rsid w:val="00C25316"/>
    <w:rsid w:val="00C662E0"/>
    <w:rsid w:val="00C72B46"/>
    <w:rsid w:val="00CC4AC8"/>
    <w:rsid w:val="00CD1B1E"/>
    <w:rsid w:val="00CF5D22"/>
    <w:rsid w:val="00D27634"/>
    <w:rsid w:val="00D4577A"/>
    <w:rsid w:val="00D73969"/>
    <w:rsid w:val="00D7403F"/>
    <w:rsid w:val="00D92389"/>
    <w:rsid w:val="00DA7B03"/>
    <w:rsid w:val="00DB6247"/>
    <w:rsid w:val="00DC1C14"/>
    <w:rsid w:val="00DD1DE7"/>
    <w:rsid w:val="00DD7D2C"/>
    <w:rsid w:val="00DE69A1"/>
    <w:rsid w:val="00E41C17"/>
    <w:rsid w:val="00E644D4"/>
    <w:rsid w:val="00E94751"/>
    <w:rsid w:val="00EA01D2"/>
    <w:rsid w:val="00EA47D4"/>
    <w:rsid w:val="00ED529A"/>
    <w:rsid w:val="00F0453D"/>
    <w:rsid w:val="00F14984"/>
    <w:rsid w:val="00F236A3"/>
    <w:rsid w:val="00F34235"/>
    <w:rsid w:val="00F34F0A"/>
    <w:rsid w:val="00FA3242"/>
    <w:rsid w:val="00FB514A"/>
    <w:rsid w:val="00FC3D77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B5F9"/>
  <w15:chartTrackingRefBased/>
  <w15:docId w15:val="{045DAB7B-4FBD-4CA5-91C9-3B66EBA5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3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9035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973B-1CDB-45D4-9DA5-FF1967C3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Knayton PC</dc:creator>
  <cp:keywords/>
  <dc:description/>
  <cp:lastModifiedBy>Knayton PC</cp:lastModifiedBy>
  <cp:revision>16</cp:revision>
  <dcterms:created xsi:type="dcterms:W3CDTF">2019-03-24T16:06:00Z</dcterms:created>
  <dcterms:modified xsi:type="dcterms:W3CDTF">2019-03-26T23:17:00Z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1991266558</vt:i4>
  </property>
</Properties>
</file>